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1D" w:rsidRDefault="009F7E1D" w:rsidP="0080328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PARTICIPACION CIUDADANA.</w:t>
      </w:r>
    </w:p>
    <w:p w:rsidR="009F7E1D" w:rsidRPr="0080328E" w:rsidRDefault="009F7E1D" w:rsidP="0080328E">
      <w:pPr>
        <w:jc w:val="center"/>
        <w:rPr>
          <w:rFonts w:ascii="Arial" w:hAnsi="Arial" w:cs="Arial"/>
          <w:sz w:val="24"/>
          <w:szCs w:val="24"/>
        </w:rPr>
      </w:pPr>
      <w:r w:rsidRPr="0080328E">
        <w:rPr>
          <w:rFonts w:ascii="Arial" w:hAnsi="Arial" w:cs="Arial"/>
          <w:b/>
          <w:bCs/>
          <w:sz w:val="24"/>
          <w:szCs w:val="24"/>
        </w:rPr>
        <w:t>ARTÌCULO 75.- INTERVENCIÒN DE FUNCIONARIOS Y CIUDADANOS</w:t>
      </w:r>
      <w:r w:rsidRPr="0080328E">
        <w:rPr>
          <w:rFonts w:ascii="Arial" w:hAnsi="Arial" w:cs="Arial"/>
          <w:sz w:val="24"/>
          <w:szCs w:val="24"/>
        </w:rPr>
        <w:t>.</w:t>
      </w:r>
    </w:p>
    <w:p w:rsidR="009F7E1D" w:rsidRDefault="009F7E1D" w:rsidP="0080328E">
      <w:pPr>
        <w:jc w:val="both"/>
        <w:rPr>
          <w:rFonts w:ascii="Arial" w:hAnsi="Arial" w:cs="Arial"/>
          <w:sz w:val="24"/>
          <w:szCs w:val="24"/>
        </w:rPr>
      </w:pPr>
      <w:r w:rsidRPr="0080328E">
        <w:rPr>
          <w:rFonts w:ascii="Arial" w:hAnsi="Arial" w:cs="Arial"/>
          <w:sz w:val="24"/>
          <w:szCs w:val="24"/>
        </w:rPr>
        <w:t>Durante la discusión de los proyectos de Acuerdo podrán intervenir: El Alcalde Mayor, los Secretarios de Despacho, Jefes de Departamento Administrativo, Gerentes o Directores de las Entidades Descentralizadas, Personero, Veedor y Contralor, de acuerdo con este reglamento.</w:t>
      </w:r>
    </w:p>
    <w:p w:rsidR="009F7E1D" w:rsidRPr="0080328E" w:rsidRDefault="009F7E1D" w:rsidP="0080328E">
      <w:pPr>
        <w:jc w:val="both"/>
        <w:rPr>
          <w:rFonts w:ascii="Arial" w:hAnsi="Arial" w:cs="Arial"/>
          <w:sz w:val="24"/>
          <w:szCs w:val="24"/>
        </w:rPr>
      </w:pPr>
      <w:r w:rsidRPr="0080328E">
        <w:rPr>
          <w:rFonts w:ascii="Arial" w:hAnsi="Arial" w:cs="Arial"/>
          <w:b/>
          <w:bCs/>
          <w:sz w:val="24"/>
          <w:szCs w:val="24"/>
        </w:rPr>
        <w:t>Parágrafo 1º.</w:t>
      </w:r>
      <w:r w:rsidRPr="0080328E">
        <w:rPr>
          <w:rFonts w:ascii="Arial" w:hAnsi="Arial" w:cs="Arial"/>
          <w:sz w:val="24"/>
          <w:szCs w:val="24"/>
        </w:rPr>
        <w:t>Toda persona natural podrá expresar sus opiniones sobre cualquier proyecto de Acuerdo y en los debates de control político cuyo estudio y examen se esté adelantando en alguna de las Comisiones Permanentes. El Secretario de la Comisión Permanente respectiva, deberá inscribir previamente a los interesados y el Presidente de la Comisión dispondrá el orden y el tiempo de las intervenciones. Las opiniones podrán ser presentadas por escrito o verbalmente.</w:t>
      </w:r>
    </w:p>
    <w:p w:rsidR="009F7E1D" w:rsidRDefault="009F7E1D" w:rsidP="0080328E">
      <w:pPr>
        <w:jc w:val="both"/>
        <w:rPr>
          <w:rFonts w:ascii="Arial" w:hAnsi="Arial" w:cs="Arial"/>
          <w:sz w:val="24"/>
          <w:szCs w:val="24"/>
        </w:rPr>
      </w:pPr>
      <w:r w:rsidRPr="0080328E">
        <w:rPr>
          <w:rFonts w:ascii="Arial" w:hAnsi="Arial" w:cs="Arial"/>
          <w:sz w:val="24"/>
          <w:szCs w:val="24"/>
        </w:rPr>
        <w:t>En caso de una persona jurídica la intervención se realizará por el representante legal o su delegado previa acreditación ante el Secretario en la sesión.</w:t>
      </w:r>
    </w:p>
    <w:p w:rsidR="009F7E1D" w:rsidRPr="0080328E" w:rsidRDefault="009F7E1D" w:rsidP="0080328E">
      <w:pPr>
        <w:jc w:val="both"/>
        <w:rPr>
          <w:rFonts w:ascii="Arial" w:hAnsi="Arial" w:cs="Arial"/>
          <w:sz w:val="24"/>
          <w:szCs w:val="24"/>
        </w:rPr>
      </w:pPr>
      <w:r w:rsidRPr="0080328E">
        <w:rPr>
          <w:rFonts w:ascii="Arial" w:hAnsi="Arial" w:cs="Arial"/>
          <w:b/>
          <w:bCs/>
          <w:sz w:val="24"/>
          <w:szCs w:val="24"/>
        </w:rPr>
        <w:t>Parágrafo 2º.</w:t>
      </w:r>
      <w:r w:rsidRPr="0080328E">
        <w:rPr>
          <w:rFonts w:ascii="Arial" w:hAnsi="Arial" w:cs="Arial"/>
          <w:sz w:val="24"/>
          <w:szCs w:val="24"/>
        </w:rPr>
        <w:t>Las Secretarías respectivas de forma permanente, deberán hacer de público conocimiento este mecanismo de participación, fijando un aviso en lugar visible en la Sede del Concejo Distrital y en la Página Web de la Entidad, donde se establezca el procedimiento para que la ciudadanía pueda intervenir.</w:t>
      </w:r>
    </w:p>
    <w:p w:rsidR="009F7E1D" w:rsidRPr="0080328E" w:rsidRDefault="009F7E1D" w:rsidP="0080328E">
      <w:pPr>
        <w:jc w:val="both"/>
        <w:rPr>
          <w:rFonts w:ascii="Arial" w:hAnsi="Arial" w:cs="Arial"/>
          <w:sz w:val="24"/>
          <w:szCs w:val="24"/>
        </w:rPr>
      </w:pPr>
    </w:p>
    <w:p w:rsidR="009F7E1D" w:rsidRPr="0080328E" w:rsidRDefault="009F7E1D" w:rsidP="0080328E">
      <w:pPr>
        <w:jc w:val="both"/>
        <w:rPr>
          <w:rFonts w:ascii="Arial" w:hAnsi="Arial" w:cs="Arial"/>
          <w:sz w:val="24"/>
          <w:szCs w:val="24"/>
        </w:rPr>
      </w:pPr>
    </w:p>
    <w:p w:rsidR="009F7E1D" w:rsidRDefault="009F7E1D" w:rsidP="0080328E">
      <w:pPr>
        <w:jc w:val="both"/>
      </w:pPr>
    </w:p>
    <w:sectPr w:rsidR="009F7E1D" w:rsidSect="00FF0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0D07"/>
    <w:multiLevelType w:val="hybridMultilevel"/>
    <w:tmpl w:val="E7F437B6"/>
    <w:lvl w:ilvl="0" w:tplc="9A88E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8E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24488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42E21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51E6F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2246E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314CF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A02F3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BC033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2D0272D8"/>
    <w:multiLevelType w:val="hybridMultilevel"/>
    <w:tmpl w:val="4412FA16"/>
    <w:lvl w:ilvl="0" w:tplc="DEBA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A042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DE83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F8E9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DC9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26C2C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9C8A2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AB8E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B428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71896A18"/>
    <w:multiLevelType w:val="hybridMultilevel"/>
    <w:tmpl w:val="ECC86BD0"/>
    <w:lvl w:ilvl="0" w:tplc="92AE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CB0F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968B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8364F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C487A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EC8A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C1A2A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600AE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5B657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8E"/>
    <w:rsid w:val="002A59DE"/>
    <w:rsid w:val="004562D9"/>
    <w:rsid w:val="0080328E"/>
    <w:rsid w:val="009F7E1D"/>
    <w:rsid w:val="00A31F0D"/>
    <w:rsid w:val="00D47D9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75948-3D41-4738-BD2E-96423D46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39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01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Company>CONCEJO DE BOGOTA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PARTICIPACION CIUDADANA</dc:title>
  <dc:subject/>
  <dc:creator>PASANTE COMISION 2</dc:creator>
  <cp:keywords/>
  <dc:description/>
  <cp:lastModifiedBy>BRAYAN STEVEN PINTO RIVERA</cp:lastModifiedBy>
  <cp:revision>2</cp:revision>
  <dcterms:created xsi:type="dcterms:W3CDTF">2018-02-01T17:26:00Z</dcterms:created>
  <dcterms:modified xsi:type="dcterms:W3CDTF">2018-02-01T17:26:00Z</dcterms:modified>
</cp:coreProperties>
</file>