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EC" w:rsidRPr="00DB0C10" w:rsidRDefault="006A3BEC" w:rsidP="006A3BEC">
      <w:pPr>
        <w:jc w:val="center"/>
        <w:rPr>
          <w:rFonts w:ascii="Arial" w:hAnsi="Arial" w:cs="Arial"/>
          <w:b/>
          <w:sz w:val="32"/>
          <w:szCs w:val="32"/>
        </w:rPr>
      </w:pPr>
      <w:r w:rsidRPr="00DB0C10"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652987DE" wp14:editId="054E3914">
            <wp:extent cx="1009650" cy="1066800"/>
            <wp:effectExtent l="0" t="0" r="0" b="0"/>
            <wp:docPr id="1" name="Imagen 1" descr="sello_conej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lo_conej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C10">
        <w:rPr>
          <w:rFonts w:ascii="Arial" w:hAnsi="Arial" w:cs="Arial"/>
          <w:b/>
          <w:sz w:val="24"/>
          <w:szCs w:val="24"/>
        </w:rPr>
        <w:t xml:space="preserve">             </w:t>
      </w:r>
      <w:r w:rsidRPr="00DB0C10">
        <w:rPr>
          <w:rFonts w:ascii="Arial" w:hAnsi="Arial" w:cs="Arial"/>
          <w:b/>
          <w:sz w:val="32"/>
          <w:szCs w:val="32"/>
        </w:rPr>
        <w:t>COMUNICADO DE PRENSA</w:t>
      </w:r>
    </w:p>
    <w:p w:rsidR="006A3BEC" w:rsidRPr="00DB0C10" w:rsidRDefault="006A3BEC" w:rsidP="006A3BEC">
      <w:pPr>
        <w:jc w:val="center"/>
        <w:rPr>
          <w:rFonts w:ascii="Arial" w:hAnsi="Arial" w:cs="Arial"/>
          <w:b/>
          <w:sz w:val="32"/>
          <w:szCs w:val="32"/>
        </w:rPr>
      </w:pPr>
      <w:r w:rsidRPr="00DB0C10">
        <w:rPr>
          <w:rFonts w:ascii="Arial" w:hAnsi="Arial" w:cs="Arial"/>
          <w:b/>
          <w:sz w:val="32"/>
          <w:szCs w:val="32"/>
        </w:rPr>
        <w:t xml:space="preserve">                         CONCEJAL JAVIER PALACIO MEJÍA</w:t>
      </w:r>
    </w:p>
    <w:p w:rsidR="006A3BEC" w:rsidRPr="00DB0C10" w:rsidRDefault="006A3BEC" w:rsidP="006A3BEC">
      <w:pPr>
        <w:jc w:val="center"/>
        <w:rPr>
          <w:rFonts w:ascii="Arial" w:hAnsi="Arial" w:cs="Arial"/>
          <w:b/>
          <w:sz w:val="32"/>
          <w:szCs w:val="32"/>
        </w:rPr>
      </w:pPr>
      <w:r w:rsidRPr="00DB0C10">
        <w:rPr>
          <w:rFonts w:ascii="Arial" w:hAnsi="Arial" w:cs="Arial"/>
          <w:b/>
          <w:sz w:val="32"/>
          <w:szCs w:val="32"/>
        </w:rPr>
        <w:t xml:space="preserve">                             “NO MAS CONEJO A BOGOTÁ”</w:t>
      </w:r>
    </w:p>
    <w:p w:rsidR="00DB0C10" w:rsidRDefault="00DB0C10" w:rsidP="006A3BE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CONCEJO DEMANDARÁ EL POT EXPEDIDO POR EL ALCALDE GUSTAVO PETRO</w:t>
      </w:r>
      <w:r w:rsidR="00011B7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 LA DEMANDA SE PEDIRÁ SUSPENSIÓN PROVISIONAL INMEDIATA PARA IMPEDIR QUE ENTRE EN VIGENCIA SU ARTICULADO</w:t>
      </w:r>
    </w:p>
    <w:p w:rsidR="006A3BEC" w:rsidRPr="00DB0C10" w:rsidRDefault="006A3BEC" w:rsidP="006B54BA">
      <w:pPr>
        <w:jc w:val="both"/>
        <w:rPr>
          <w:rFonts w:ascii="Arial" w:hAnsi="Arial" w:cs="Arial"/>
          <w:sz w:val="24"/>
          <w:szCs w:val="24"/>
        </w:rPr>
      </w:pPr>
      <w:r w:rsidRPr="00DB0C10">
        <w:rPr>
          <w:rFonts w:ascii="Arial" w:hAnsi="Arial" w:cs="Arial"/>
          <w:b/>
          <w:sz w:val="24"/>
          <w:szCs w:val="24"/>
        </w:rPr>
        <w:t xml:space="preserve">Bogotá </w:t>
      </w:r>
      <w:r w:rsidR="006D50FA" w:rsidRPr="00DB0C10">
        <w:rPr>
          <w:rFonts w:ascii="Arial" w:hAnsi="Arial" w:cs="Arial"/>
          <w:b/>
          <w:sz w:val="24"/>
          <w:szCs w:val="24"/>
        </w:rPr>
        <w:t>2</w:t>
      </w:r>
      <w:r w:rsidR="00DB0C10">
        <w:rPr>
          <w:rFonts w:ascii="Arial" w:hAnsi="Arial" w:cs="Arial"/>
          <w:b/>
          <w:sz w:val="24"/>
          <w:szCs w:val="24"/>
        </w:rPr>
        <w:t>8</w:t>
      </w:r>
      <w:r w:rsidR="00086B81" w:rsidRPr="00DB0C10">
        <w:rPr>
          <w:rFonts w:ascii="Arial" w:hAnsi="Arial" w:cs="Arial"/>
          <w:b/>
          <w:sz w:val="24"/>
          <w:szCs w:val="24"/>
        </w:rPr>
        <w:t xml:space="preserve"> </w:t>
      </w:r>
      <w:r w:rsidRPr="00DB0C10">
        <w:rPr>
          <w:rFonts w:ascii="Arial" w:hAnsi="Arial" w:cs="Arial"/>
          <w:b/>
          <w:sz w:val="24"/>
          <w:szCs w:val="24"/>
        </w:rPr>
        <w:t xml:space="preserve">de </w:t>
      </w:r>
      <w:r w:rsidR="00086B81" w:rsidRPr="00DB0C10">
        <w:rPr>
          <w:rFonts w:ascii="Arial" w:hAnsi="Arial" w:cs="Arial"/>
          <w:b/>
          <w:sz w:val="24"/>
          <w:szCs w:val="24"/>
        </w:rPr>
        <w:t xml:space="preserve">Agosto de </w:t>
      </w:r>
      <w:r w:rsidRPr="00DB0C10">
        <w:rPr>
          <w:rFonts w:ascii="Arial" w:hAnsi="Arial" w:cs="Arial"/>
          <w:b/>
          <w:sz w:val="24"/>
          <w:szCs w:val="24"/>
        </w:rPr>
        <w:t>2013</w:t>
      </w:r>
      <w:r w:rsidRPr="00DB0C10">
        <w:rPr>
          <w:rFonts w:ascii="Arial" w:hAnsi="Arial" w:cs="Arial"/>
          <w:sz w:val="24"/>
          <w:szCs w:val="24"/>
        </w:rPr>
        <w:t>.</w:t>
      </w:r>
      <w:r w:rsidR="00086B81" w:rsidRPr="00DB0C10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B0C10" w:rsidRPr="00DB0C10">
        <w:rPr>
          <w:rFonts w:cs="Calibri"/>
          <w:sz w:val="27"/>
          <w:szCs w:val="27"/>
          <w:shd w:val="clear" w:color="auto" w:fill="FFFFFF"/>
        </w:rPr>
        <w:t>El concejal Javier Manuel Palacio.</w:t>
      </w:r>
      <w:r w:rsidR="00011B70">
        <w:rPr>
          <w:rFonts w:cs="Calibri"/>
          <w:sz w:val="27"/>
          <w:szCs w:val="27"/>
          <w:shd w:val="clear" w:color="auto" w:fill="FFFFFF"/>
        </w:rPr>
        <w:t xml:space="preserve"> Presidente de la Comisión Permanente del Plan de Desarrollo y Ordenamiento Territorial, e</w:t>
      </w:r>
      <w:r w:rsidR="00DB0C10" w:rsidRPr="00DB0C10">
        <w:rPr>
          <w:rFonts w:cs="Calibri"/>
          <w:sz w:val="27"/>
          <w:szCs w:val="27"/>
          <w:shd w:val="clear" w:color="auto" w:fill="FFFFFF"/>
        </w:rPr>
        <w:t>n consideración a la expedición por Decreto del POT, interpondrá demanda de nulidad simple con medida de suspensión provisional contra el decreto</w:t>
      </w:r>
      <w:r w:rsidR="00DB0C10">
        <w:rPr>
          <w:rFonts w:cs="Calibri"/>
          <w:sz w:val="27"/>
          <w:szCs w:val="27"/>
          <w:shd w:val="clear" w:color="auto" w:fill="FFFFFF"/>
        </w:rPr>
        <w:t>,</w:t>
      </w:r>
      <w:r w:rsidR="00DB0C10" w:rsidRPr="00DB0C10">
        <w:rPr>
          <w:rFonts w:cs="Calibri"/>
          <w:sz w:val="27"/>
          <w:szCs w:val="27"/>
          <w:shd w:val="clear" w:color="auto" w:fill="FFFFFF"/>
        </w:rPr>
        <w:t xml:space="preserve"> a través del cual</w:t>
      </w:r>
      <w:r w:rsidR="00DB0C10">
        <w:rPr>
          <w:rFonts w:cs="Calibri"/>
          <w:sz w:val="27"/>
          <w:szCs w:val="27"/>
          <w:shd w:val="clear" w:color="auto" w:fill="FFFFFF"/>
        </w:rPr>
        <w:t>,</w:t>
      </w:r>
      <w:r w:rsidR="00DB0C10" w:rsidRPr="00DB0C10">
        <w:rPr>
          <w:rFonts w:cs="Calibri"/>
          <w:sz w:val="27"/>
          <w:szCs w:val="27"/>
          <w:shd w:val="clear" w:color="auto" w:fill="FFFFFF"/>
        </w:rPr>
        <w:t xml:space="preserve"> el alcalde Gustavo </w:t>
      </w:r>
      <w:r w:rsidR="00DB0C10">
        <w:rPr>
          <w:rFonts w:cs="Calibri"/>
          <w:sz w:val="27"/>
          <w:szCs w:val="27"/>
          <w:shd w:val="clear" w:color="auto" w:fill="FFFFFF"/>
        </w:rPr>
        <w:t>P</w:t>
      </w:r>
      <w:r w:rsidR="00DB0C10" w:rsidRPr="00DB0C10">
        <w:rPr>
          <w:rFonts w:cs="Calibri"/>
          <w:sz w:val="27"/>
          <w:szCs w:val="27"/>
          <w:shd w:val="clear" w:color="auto" w:fill="FFFFFF"/>
        </w:rPr>
        <w:t>etro expidió el POT para Bogotá</w:t>
      </w:r>
      <w:r w:rsidR="00DB0C10">
        <w:rPr>
          <w:rFonts w:cs="Calibri"/>
          <w:sz w:val="27"/>
          <w:szCs w:val="27"/>
          <w:shd w:val="clear" w:color="auto" w:fill="FFFFFF"/>
        </w:rPr>
        <w:t xml:space="preserve">. La demanda se sustenta en </w:t>
      </w:r>
      <w:r w:rsidR="00DB0C10" w:rsidRPr="00DB0C10">
        <w:rPr>
          <w:rFonts w:cs="Calibri"/>
          <w:sz w:val="27"/>
          <w:szCs w:val="27"/>
          <w:shd w:val="clear" w:color="auto" w:fill="FFFFFF"/>
        </w:rPr>
        <w:t xml:space="preserve">la usurpación de competencias, la </w:t>
      </w:r>
      <w:r w:rsidR="00DB0C10">
        <w:rPr>
          <w:rFonts w:cs="Calibri"/>
          <w:sz w:val="27"/>
          <w:szCs w:val="27"/>
          <w:shd w:val="clear" w:color="auto" w:fill="FFFFFF"/>
        </w:rPr>
        <w:t>aprobación</w:t>
      </w:r>
      <w:r w:rsidR="00DB0C10" w:rsidRPr="00DB0C10">
        <w:rPr>
          <w:rFonts w:cs="Calibri"/>
          <w:sz w:val="27"/>
          <w:szCs w:val="27"/>
          <w:shd w:val="clear" w:color="auto" w:fill="FFFFFF"/>
        </w:rPr>
        <w:t xml:space="preserve"> de un</w:t>
      </w:r>
      <w:r w:rsidR="00DB0C10">
        <w:rPr>
          <w:rFonts w:cs="Calibri"/>
          <w:sz w:val="27"/>
          <w:szCs w:val="27"/>
          <w:shd w:val="clear" w:color="auto" w:fill="FFFFFF"/>
        </w:rPr>
        <w:t xml:space="preserve"> articulado distinto al presentado a la Comisión del Plan – </w:t>
      </w:r>
      <w:proofErr w:type="gramStart"/>
      <w:r w:rsidR="00DB0C10">
        <w:rPr>
          <w:rFonts w:cs="Calibri"/>
          <w:sz w:val="27"/>
          <w:szCs w:val="27"/>
          <w:shd w:val="clear" w:color="auto" w:fill="FFFFFF"/>
        </w:rPr>
        <w:t>( no</w:t>
      </w:r>
      <w:proofErr w:type="gramEnd"/>
      <w:r w:rsidR="00DB0C10">
        <w:rPr>
          <w:rFonts w:cs="Calibri"/>
          <w:sz w:val="27"/>
          <w:szCs w:val="27"/>
          <w:shd w:val="clear" w:color="auto" w:fill="FFFFFF"/>
        </w:rPr>
        <w:t xml:space="preserve"> se le podía cambiar una coma al que fue radicado en el Cabildo meses atrás) – esto sumado a </w:t>
      </w:r>
      <w:r w:rsidR="00DB0C10" w:rsidRPr="00DB0C10">
        <w:rPr>
          <w:rFonts w:cs="Calibri"/>
          <w:sz w:val="27"/>
          <w:szCs w:val="27"/>
          <w:shd w:val="clear" w:color="auto" w:fill="FFFFFF"/>
        </w:rPr>
        <w:t xml:space="preserve"> los fallos jurisprudenciales</w:t>
      </w:r>
      <w:r w:rsidR="00DB0C10">
        <w:rPr>
          <w:rFonts w:cs="Calibri"/>
          <w:sz w:val="27"/>
          <w:szCs w:val="27"/>
          <w:shd w:val="clear" w:color="auto" w:fill="FFFFFF"/>
        </w:rPr>
        <w:t xml:space="preserve"> de varios tribunales contra otros POT que se intentaron sacar por decreto pese a la existencia de un pronunciamiento de los concejos rechazando o hundiendo la norma</w:t>
      </w:r>
      <w:r w:rsidR="008847DF">
        <w:rPr>
          <w:rFonts w:cs="Calibri"/>
          <w:sz w:val="27"/>
          <w:szCs w:val="27"/>
          <w:shd w:val="clear" w:color="auto" w:fill="FFFFFF"/>
        </w:rPr>
        <w:t>. Estos fallos</w:t>
      </w:r>
      <w:r w:rsidR="00DB0C10">
        <w:rPr>
          <w:rFonts w:cs="Calibri"/>
          <w:sz w:val="27"/>
          <w:szCs w:val="27"/>
          <w:shd w:val="clear" w:color="auto" w:fill="FFFFFF"/>
        </w:rPr>
        <w:t xml:space="preserve"> son </w:t>
      </w:r>
      <w:r w:rsidR="00DB0C10" w:rsidRPr="00DB0C10">
        <w:rPr>
          <w:rFonts w:cs="Calibri"/>
          <w:sz w:val="27"/>
          <w:szCs w:val="27"/>
          <w:shd w:val="clear" w:color="auto" w:fill="FFFFFF"/>
        </w:rPr>
        <w:t>antecedentes jurídicos válidos que impedían al alcalde</w:t>
      </w:r>
      <w:r w:rsidR="008847DF">
        <w:rPr>
          <w:rFonts w:cs="Calibri"/>
          <w:sz w:val="27"/>
          <w:szCs w:val="27"/>
          <w:shd w:val="clear" w:color="auto" w:fill="FFFFFF"/>
        </w:rPr>
        <w:t>,</w:t>
      </w:r>
      <w:r w:rsidR="00DB0C10" w:rsidRPr="00DB0C10">
        <w:rPr>
          <w:rFonts w:cs="Calibri"/>
          <w:sz w:val="27"/>
          <w:szCs w:val="27"/>
          <w:shd w:val="clear" w:color="auto" w:fill="FFFFFF"/>
        </w:rPr>
        <w:t xml:space="preserve"> la expedición de</w:t>
      </w:r>
      <w:r w:rsidR="00DB0C10">
        <w:rPr>
          <w:rFonts w:cs="Calibri"/>
          <w:sz w:val="27"/>
          <w:szCs w:val="27"/>
          <w:shd w:val="clear" w:color="auto" w:fill="FFFFFF"/>
        </w:rPr>
        <w:t xml:space="preserve"> un nuevo Plan de Ordenamiento Territorial para Bogotá.</w:t>
      </w:r>
      <w:r w:rsidR="00011B70">
        <w:rPr>
          <w:rFonts w:cs="Calibri"/>
          <w:sz w:val="27"/>
          <w:szCs w:val="27"/>
          <w:shd w:val="clear" w:color="auto" w:fill="FFFFFF"/>
        </w:rPr>
        <w:t xml:space="preserve"> La demanda busca frenar la entrada en vigencia de esta alcaldada, que por aprobación de nuevas licencias o el cambio de normatividad a proyectos en marcha pueden exponer a la ciudad a multimillonarias demandas.</w:t>
      </w:r>
    </w:p>
    <w:p w:rsidR="006A3BEC" w:rsidRPr="00DB0C10" w:rsidRDefault="006A3BEC" w:rsidP="006A3BEC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B0C10">
        <w:rPr>
          <w:rFonts w:ascii="Arial" w:hAnsi="Arial" w:cs="Arial"/>
          <w:sz w:val="24"/>
          <w:szCs w:val="24"/>
        </w:rPr>
        <w:t xml:space="preserve">SIGUENOS en </w:t>
      </w:r>
      <w:proofErr w:type="spellStart"/>
      <w:r w:rsidRPr="00DB0C10">
        <w:rPr>
          <w:rFonts w:ascii="Arial" w:hAnsi="Arial" w:cs="Arial"/>
          <w:sz w:val="24"/>
          <w:szCs w:val="24"/>
        </w:rPr>
        <w:t>Twitter</w:t>
      </w:r>
      <w:proofErr w:type="spellEnd"/>
      <w:r w:rsidRPr="00DB0C10">
        <w:rPr>
          <w:rFonts w:ascii="Arial" w:hAnsi="Arial" w:cs="Arial"/>
          <w:sz w:val="24"/>
          <w:szCs w:val="24"/>
        </w:rPr>
        <w:t xml:space="preserve"> @</w:t>
      </w:r>
      <w:proofErr w:type="spellStart"/>
      <w:r w:rsidRPr="00DB0C10">
        <w:rPr>
          <w:rFonts w:ascii="Arial" w:hAnsi="Arial" w:cs="Arial"/>
          <w:sz w:val="24"/>
          <w:szCs w:val="24"/>
        </w:rPr>
        <w:t>javiermpalacio</w:t>
      </w:r>
      <w:proofErr w:type="spellEnd"/>
    </w:p>
    <w:p w:rsidR="006A3BEC" w:rsidRPr="00DB0C10" w:rsidRDefault="006A3BEC" w:rsidP="006A3BEC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B0C10">
        <w:rPr>
          <w:rFonts w:ascii="Arial" w:hAnsi="Arial" w:cs="Arial"/>
          <w:sz w:val="24"/>
          <w:szCs w:val="24"/>
        </w:rPr>
        <w:t xml:space="preserve">                  Facebook </w:t>
      </w:r>
      <w:proofErr w:type="spellStart"/>
      <w:r w:rsidRPr="00DB0C10">
        <w:rPr>
          <w:rFonts w:ascii="Arial" w:hAnsi="Arial" w:cs="Arial"/>
          <w:sz w:val="24"/>
          <w:szCs w:val="24"/>
        </w:rPr>
        <w:t>javiermanuelpalacioconcejal</w:t>
      </w:r>
      <w:proofErr w:type="spellEnd"/>
    </w:p>
    <w:p w:rsidR="006A3BEC" w:rsidRPr="00DB0C10" w:rsidRDefault="006A3BEC" w:rsidP="006A3BEC">
      <w:pPr>
        <w:pStyle w:val="Sinespaciado"/>
        <w:jc w:val="right"/>
        <w:rPr>
          <w:rStyle w:val="Hipervnculo"/>
          <w:rFonts w:ascii="Arial" w:hAnsi="Arial" w:cs="Arial"/>
          <w:color w:val="auto"/>
          <w:sz w:val="24"/>
          <w:szCs w:val="24"/>
        </w:rPr>
      </w:pPr>
      <w:r w:rsidRPr="00DB0C10">
        <w:rPr>
          <w:rFonts w:ascii="Arial" w:hAnsi="Arial" w:cs="Arial"/>
          <w:sz w:val="24"/>
          <w:szCs w:val="24"/>
        </w:rPr>
        <w:t xml:space="preserve">Página web </w:t>
      </w:r>
      <w:hyperlink r:id="rId6" w:history="1">
        <w:r w:rsidRPr="00DB0C10">
          <w:rPr>
            <w:rStyle w:val="Hipervnculo"/>
            <w:rFonts w:ascii="Arial" w:hAnsi="Arial" w:cs="Arial"/>
            <w:color w:val="auto"/>
            <w:sz w:val="24"/>
            <w:szCs w:val="24"/>
          </w:rPr>
          <w:t>www.javierpalacio.com</w:t>
        </w:r>
      </w:hyperlink>
    </w:p>
    <w:p w:rsidR="006A3BEC" w:rsidRPr="00DB0C10" w:rsidRDefault="006A3BEC" w:rsidP="006A3BEC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B0C10">
        <w:rPr>
          <w:rStyle w:val="Hipervnculo"/>
          <w:rFonts w:ascii="Arial" w:hAnsi="Arial" w:cs="Arial"/>
          <w:color w:val="auto"/>
          <w:sz w:val="24"/>
          <w:szCs w:val="24"/>
        </w:rPr>
        <w:t>concejaljavierpalacio.blogspot.com</w:t>
      </w:r>
    </w:p>
    <w:p w:rsidR="006A3BEC" w:rsidRPr="00DB0C10" w:rsidRDefault="006A3BEC" w:rsidP="006A3BEC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B0C10">
        <w:rPr>
          <w:rFonts w:ascii="Arial" w:hAnsi="Arial" w:cs="Arial"/>
          <w:sz w:val="24"/>
          <w:szCs w:val="24"/>
        </w:rPr>
        <w:t>3102048722 – 3176419422</w:t>
      </w:r>
    </w:p>
    <w:p w:rsidR="00D41C89" w:rsidRPr="00DB0C10" w:rsidRDefault="006A3BEC" w:rsidP="008847DF">
      <w:pPr>
        <w:pStyle w:val="Sinespaciado"/>
        <w:jc w:val="right"/>
        <w:rPr>
          <w:rFonts w:ascii="Arial" w:hAnsi="Arial" w:cs="Arial"/>
        </w:rPr>
      </w:pPr>
      <w:r w:rsidRPr="00DB0C10">
        <w:rPr>
          <w:rFonts w:ascii="Arial" w:hAnsi="Arial" w:cs="Arial"/>
          <w:sz w:val="24"/>
          <w:szCs w:val="24"/>
        </w:rPr>
        <w:t xml:space="preserve">PIN 2677249C </w:t>
      </w:r>
      <w:bookmarkEnd w:id="0"/>
    </w:p>
    <w:sectPr w:rsidR="00D41C89" w:rsidRPr="00DB0C10" w:rsidSect="00D81E63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EC"/>
    <w:rsid w:val="00011B70"/>
    <w:rsid w:val="00086B81"/>
    <w:rsid w:val="00415794"/>
    <w:rsid w:val="006A3BEC"/>
    <w:rsid w:val="006B54BA"/>
    <w:rsid w:val="006D50FA"/>
    <w:rsid w:val="0088117C"/>
    <w:rsid w:val="008847DF"/>
    <w:rsid w:val="00C05FB1"/>
    <w:rsid w:val="00C951EC"/>
    <w:rsid w:val="00D41C89"/>
    <w:rsid w:val="00DB0C10"/>
    <w:rsid w:val="00DE73BF"/>
    <w:rsid w:val="00EA221E"/>
    <w:rsid w:val="00F07A5E"/>
    <w:rsid w:val="00FA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E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3BEC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6A3BE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B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E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3BEC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6A3BE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B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avierpalaci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PALACIO MEJIA</dc:creator>
  <cp:lastModifiedBy>ALEX ANDRES VELA MACHADO</cp:lastModifiedBy>
  <cp:revision>2</cp:revision>
  <dcterms:created xsi:type="dcterms:W3CDTF">2013-08-28T13:53:00Z</dcterms:created>
  <dcterms:modified xsi:type="dcterms:W3CDTF">2013-08-28T13:53:00Z</dcterms:modified>
</cp:coreProperties>
</file>