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FB" w:rsidRDefault="003A4BFB" w:rsidP="00D8559E">
      <w:pPr>
        <w:rPr>
          <w:rFonts w:ascii="Tahoma" w:hAnsi="Tahoma" w:cs="Tahoma"/>
          <w:b/>
          <w:szCs w:val="24"/>
          <w:lang w:val="es-MX"/>
        </w:rPr>
      </w:pPr>
    </w:p>
    <w:p w:rsidR="00706B36" w:rsidRPr="005B3704" w:rsidRDefault="00E26EE3" w:rsidP="00706B36">
      <w:pPr>
        <w:jc w:val="center"/>
        <w:rPr>
          <w:rFonts w:ascii="Tahoma" w:hAnsi="Tahoma" w:cs="Tahoma"/>
          <w:b/>
          <w:szCs w:val="24"/>
          <w:lang w:val="es-MX"/>
        </w:rPr>
      </w:pPr>
      <w:r>
        <w:rPr>
          <w:rFonts w:ascii="Tahoma" w:hAnsi="Tahoma" w:cs="Tahoma"/>
          <w:b/>
          <w:szCs w:val="24"/>
          <w:lang w:val="es-MX"/>
        </w:rPr>
        <w:t>COMUNICADO DE PRENSA No 23</w:t>
      </w:r>
    </w:p>
    <w:p w:rsidR="00D04DEA" w:rsidRDefault="00E26EE3" w:rsidP="00720816">
      <w:pPr>
        <w:jc w:val="center"/>
        <w:rPr>
          <w:rFonts w:ascii="Tahoma" w:hAnsi="Tahoma" w:cs="Tahoma"/>
          <w:b/>
          <w:szCs w:val="24"/>
          <w:lang w:val="es-MX"/>
        </w:rPr>
      </w:pPr>
      <w:r>
        <w:rPr>
          <w:rFonts w:ascii="Tahoma" w:hAnsi="Tahoma" w:cs="Tahoma"/>
          <w:b/>
          <w:szCs w:val="24"/>
          <w:lang w:val="es-MX"/>
        </w:rPr>
        <w:t>ABRIL 27</w:t>
      </w:r>
      <w:r w:rsidR="00F9058E">
        <w:rPr>
          <w:rFonts w:ascii="Tahoma" w:hAnsi="Tahoma" w:cs="Tahoma"/>
          <w:b/>
          <w:szCs w:val="24"/>
          <w:lang w:val="es-MX"/>
        </w:rPr>
        <w:t xml:space="preserve"> </w:t>
      </w:r>
      <w:r w:rsidR="009513FB">
        <w:rPr>
          <w:rFonts w:ascii="Tahoma" w:hAnsi="Tahoma" w:cs="Tahoma"/>
          <w:b/>
          <w:szCs w:val="24"/>
          <w:lang w:val="es-MX"/>
        </w:rPr>
        <w:t xml:space="preserve">DE </w:t>
      </w:r>
      <w:r w:rsidR="00706B36" w:rsidRPr="005B3704">
        <w:rPr>
          <w:rFonts w:ascii="Tahoma" w:hAnsi="Tahoma" w:cs="Tahoma"/>
          <w:b/>
          <w:szCs w:val="24"/>
          <w:lang w:val="es-MX"/>
        </w:rPr>
        <w:t>2012</w:t>
      </w:r>
    </w:p>
    <w:p w:rsidR="006D1D21" w:rsidRPr="007B178F" w:rsidRDefault="006D1D21" w:rsidP="007B178F">
      <w:pPr>
        <w:jc w:val="center"/>
        <w:rPr>
          <w:rFonts w:ascii="Tahoma" w:hAnsi="Tahoma" w:cs="Tahoma"/>
          <w:b/>
          <w:szCs w:val="24"/>
          <w:lang w:val="es-MX"/>
        </w:rPr>
      </w:pPr>
    </w:p>
    <w:p w:rsidR="007B178F" w:rsidRPr="007B178F" w:rsidRDefault="007B178F" w:rsidP="007B178F">
      <w:pPr>
        <w:jc w:val="center"/>
        <w:rPr>
          <w:rFonts w:ascii="Tahoma" w:hAnsi="Tahoma" w:cs="Tahoma"/>
          <w:b/>
          <w:szCs w:val="24"/>
          <w:lang w:val="es-MX"/>
        </w:rPr>
      </w:pPr>
      <w:r>
        <w:rPr>
          <w:rFonts w:ascii="Tahoma" w:hAnsi="Tahoma" w:cs="Tahoma"/>
          <w:b/>
          <w:szCs w:val="24"/>
          <w:lang w:val="es-MX"/>
        </w:rPr>
        <w:t>LOS C</w:t>
      </w:r>
      <w:r w:rsidRPr="007B178F">
        <w:rPr>
          <w:rFonts w:ascii="Tahoma" w:hAnsi="Tahoma" w:cs="Tahoma"/>
          <w:b/>
          <w:szCs w:val="24"/>
          <w:lang w:val="es-MX"/>
        </w:rPr>
        <w:t>ABILDANTES ESTUDIANTILES</w:t>
      </w:r>
    </w:p>
    <w:p w:rsidR="00D8559E" w:rsidRDefault="007B178F" w:rsidP="007B178F">
      <w:pPr>
        <w:jc w:val="center"/>
        <w:rPr>
          <w:rFonts w:ascii="Tahoma" w:hAnsi="Tahoma" w:cs="Tahoma"/>
          <w:b/>
          <w:szCs w:val="24"/>
          <w:lang w:val="es-MX"/>
        </w:rPr>
      </w:pPr>
      <w:r w:rsidRPr="007B178F">
        <w:rPr>
          <w:rFonts w:ascii="Tahoma" w:hAnsi="Tahoma" w:cs="Tahoma"/>
          <w:b/>
          <w:szCs w:val="24"/>
          <w:lang w:val="es-MX"/>
        </w:rPr>
        <w:t>SE TOMARON EL CONCEJO DE BOGOTÁ</w:t>
      </w:r>
    </w:p>
    <w:p w:rsidR="007B178F" w:rsidRDefault="007B178F" w:rsidP="007B178F">
      <w:pPr>
        <w:jc w:val="center"/>
        <w:rPr>
          <w:rFonts w:ascii="Tahoma" w:hAnsi="Tahoma" w:cs="Tahoma"/>
          <w:b/>
          <w:szCs w:val="24"/>
          <w:lang w:val="es-MX"/>
        </w:rPr>
      </w:pPr>
    </w:p>
    <w:p w:rsidR="007B178F" w:rsidRDefault="007B178F" w:rsidP="007B178F">
      <w:pPr>
        <w:jc w:val="both"/>
        <w:rPr>
          <w:rFonts w:ascii="Tahoma" w:hAnsi="Tahoma" w:cs="Tahoma"/>
          <w:szCs w:val="24"/>
          <w:lang w:val="es-MX"/>
        </w:rPr>
      </w:pPr>
    </w:p>
    <w:p w:rsidR="007B178F" w:rsidRDefault="007B178F" w:rsidP="007B178F">
      <w:pPr>
        <w:jc w:val="both"/>
        <w:rPr>
          <w:rFonts w:ascii="Tahoma" w:hAnsi="Tahoma" w:cs="Tahoma"/>
          <w:szCs w:val="24"/>
          <w:lang w:val="es-MX"/>
        </w:rPr>
      </w:pPr>
      <w:r>
        <w:rPr>
          <w:rFonts w:ascii="Tahoma" w:hAnsi="Tahoma" w:cs="Tahoma"/>
          <w:szCs w:val="24"/>
          <w:lang w:val="es-MX"/>
        </w:rPr>
        <w:t xml:space="preserve">Hoy los 45 concejales de Bogotá, tuvieron la compañía de 90 cabildantes estudiantiles, que vinieron en representación de las 20 localidades, de colegios públicos y privados. Los jóvenes se tomaron el Cabildo Capitalino, en compañía de la Veeduría Distrital. </w:t>
      </w:r>
    </w:p>
    <w:p w:rsidR="007B178F" w:rsidRDefault="007B178F" w:rsidP="007B178F">
      <w:pPr>
        <w:jc w:val="both"/>
        <w:rPr>
          <w:rFonts w:ascii="Tahoma" w:hAnsi="Tahoma" w:cs="Tahoma"/>
          <w:szCs w:val="24"/>
          <w:lang w:val="es-MX"/>
        </w:rPr>
      </w:pPr>
    </w:p>
    <w:p w:rsidR="007B178F" w:rsidRDefault="007B178F" w:rsidP="007B178F">
      <w:pPr>
        <w:jc w:val="both"/>
        <w:rPr>
          <w:rFonts w:ascii="Tahoma" w:hAnsi="Tahoma" w:cs="Tahoma"/>
          <w:szCs w:val="24"/>
          <w:lang w:val="es-MX"/>
        </w:rPr>
      </w:pPr>
      <w:r>
        <w:rPr>
          <w:rFonts w:ascii="Tahoma" w:hAnsi="Tahoma" w:cs="Tahoma"/>
          <w:szCs w:val="24"/>
          <w:lang w:val="es-MX"/>
        </w:rPr>
        <w:t>Para el presidente del Concejo de Bogotá, Darío Fernando Cepeda, e</w:t>
      </w:r>
      <w:r w:rsidRPr="007B178F">
        <w:rPr>
          <w:rFonts w:ascii="Tahoma" w:hAnsi="Tahoma" w:cs="Tahoma"/>
          <w:szCs w:val="24"/>
          <w:lang w:val="es-MX"/>
        </w:rPr>
        <w:t>l objetivo principal de esta iniciativa, es brindarles y ofrecerles desde el Concejo de Bogotá, la oportunidad para que vayan formando y expresando sus conceptos, su propia ideología y ejerciten de esta manera  su libertad de pensamiento, de consciencia y religión.</w:t>
      </w:r>
      <w:r>
        <w:rPr>
          <w:rFonts w:ascii="Tahoma" w:hAnsi="Tahoma" w:cs="Tahoma"/>
          <w:szCs w:val="24"/>
          <w:lang w:val="es-MX"/>
        </w:rPr>
        <w:t xml:space="preserve"> </w:t>
      </w:r>
      <w:r w:rsidRPr="007B178F">
        <w:rPr>
          <w:rFonts w:ascii="Tahoma" w:hAnsi="Tahoma" w:cs="Tahoma"/>
          <w:szCs w:val="24"/>
          <w:lang w:val="es-MX"/>
        </w:rPr>
        <w:t xml:space="preserve">Esta actividad </w:t>
      </w:r>
      <w:r>
        <w:rPr>
          <w:rFonts w:ascii="Tahoma" w:hAnsi="Tahoma" w:cs="Tahoma"/>
          <w:szCs w:val="24"/>
          <w:lang w:val="es-MX"/>
        </w:rPr>
        <w:t xml:space="preserve">es un ejemplo de </w:t>
      </w:r>
      <w:r w:rsidRPr="007B178F">
        <w:rPr>
          <w:rFonts w:ascii="Tahoma" w:hAnsi="Tahoma" w:cs="Tahoma"/>
          <w:szCs w:val="24"/>
          <w:lang w:val="es-MX"/>
        </w:rPr>
        <w:t>una forma pedagógica y democrática de formar a nuestros futuros líderes y próximos gestores de la vida política de la Ciudad.</w:t>
      </w:r>
    </w:p>
    <w:p w:rsidR="007B178F" w:rsidRDefault="007B178F" w:rsidP="007B178F">
      <w:pPr>
        <w:jc w:val="both"/>
        <w:rPr>
          <w:rFonts w:ascii="Tahoma" w:hAnsi="Tahoma" w:cs="Tahoma"/>
          <w:szCs w:val="24"/>
          <w:lang w:val="es-MX"/>
        </w:rPr>
      </w:pPr>
    </w:p>
    <w:p w:rsidR="007B178F" w:rsidRDefault="007B178F" w:rsidP="007B178F">
      <w:pPr>
        <w:jc w:val="both"/>
        <w:rPr>
          <w:rFonts w:ascii="Tahoma" w:hAnsi="Tahoma" w:cs="Tahoma"/>
          <w:szCs w:val="24"/>
          <w:lang w:val="es-MX"/>
        </w:rPr>
      </w:pPr>
      <w:r>
        <w:rPr>
          <w:rFonts w:ascii="Tahoma" w:hAnsi="Tahoma" w:cs="Tahoma"/>
          <w:szCs w:val="24"/>
          <w:lang w:val="es-MX"/>
        </w:rPr>
        <w:t xml:space="preserve">En la Plenaria del Concejo de Bogotá, </w:t>
      </w:r>
      <w:r w:rsidR="008726A3">
        <w:rPr>
          <w:rFonts w:ascii="Tahoma" w:hAnsi="Tahoma" w:cs="Tahoma"/>
          <w:szCs w:val="24"/>
          <w:lang w:val="es-MX"/>
        </w:rPr>
        <w:t xml:space="preserve">los </w:t>
      </w:r>
      <w:r w:rsidR="000158B1">
        <w:rPr>
          <w:rFonts w:ascii="Tahoma" w:hAnsi="Tahoma" w:cs="Tahoma"/>
          <w:szCs w:val="24"/>
          <w:lang w:val="es-MX"/>
        </w:rPr>
        <w:t xml:space="preserve">cabildantes estudiantiles </w:t>
      </w:r>
      <w:r w:rsidR="008726A3">
        <w:rPr>
          <w:rFonts w:ascii="Tahoma" w:hAnsi="Tahoma" w:cs="Tahoma"/>
          <w:szCs w:val="24"/>
          <w:lang w:val="es-MX"/>
        </w:rPr>
        <w:t>dieron a conocer “El manifiesto colectivo por la garantía de los derechos de los niños, niñas, adolescentes y jóvenes de nuestra ciudad, en una Bogotá humana”</w:t>
      </w:r>
      <w:r w:rsidR="00630B46">
        <w:rPr>
          <w:rFonts w:ascii="Tahoma" w:hAnsi="Tahoma" w:cs="Tahoma"/>
          <w:szCs w:val="24"/>
          <w:lang w:val="es-MX"/>
        </w:rPr>
        <w:t xml:space="preserve">, en el cual consignaron problemáticas propias de la ciudad identificadas por ellos mismos. </w:t>
      </w:r>
    </w:p>
    <w:p w:rsidR="00630B46" w:rsidRDefault="00630B46" w:rsidP="007B178F">
      <w:pPr>
        <w:jc w:val="both"/>
        <w:rPr>
          <w:rFonts w:ascii="Tahoma" w:hAnsi="Tahoma" w:cs="Tahoma"/>
          <w:szCs w:val="24"/>
          <w:lang w:val="es-MX"/>
        </w:rPr>
      </w:pPr>
    </w:p>
    <w:p w:rsidR="00630B46" w:rsidRDefault="00630B46" w:rsidP="007B178F">
      <w:pPr>
        <w:jc w:val="both"/>
        <w:rPr>
          <w:rFonts w:ascii="Tahoma" w:hAnsi="Tahoma" w:cs="Tahoma"/>
          <w:szCs w:val="24"/>
          <w:lang w:val="es-MX"/>
        </w:rPr>
      </w:pPr>
      <w:r>
        <w:rPr>
          <w:rFonts w:ascii="Tahoma" w:hAnsi="Tahoma" w:cs="Tahoma"/>
          <w:szCs w:val="24"/>
          <w:lang w:val="es-MX"/>
        </w:rPr>
        <w:t xml:space="preserve">En el tema medio ambiental desean ver a una Bogotá sin contaminación y con un buen manejo de los recursos hídricos, la movilidad también los preocupa, </w:t>
      </w:r>
      <w:r w:rsidR="00302740">
        <w:rPr>
          <w:rFonts w:ascii="Tahoma" w:hAnsi="Tahoma" w:cs="Tahoma"/>
          <w:szCs w:val="24"/>
          <w:lang w:val="es-MX"/>
        </w:rPr>
        <w:t xml:space="preserve">sueñan con un sistema de transporte que tenga costos moderados y accesibles para toda la población. De igual forma les preocupa no tener una red suficiente de hospitales públicos para la atención primaria. </w:t>
      </w:r>
    </w:p>
    <w:p w:rsidR="00302740" w:rsidRDefault="00302740" w:rsidP="007B178F">
      <w:pPr>
        <w:jc w:val="both"/>
        <w:rPr>
          <w:rFonts w:ascii="Tahoma" w:hAnsi="Tahoma" w:cs="Tahoma"/>
          <w:szCs w:val="24"/>
          <w:lang w:val="es-MX"/>
        </w:rPr>
      </w:pPr>
    </w:p>
    <w:p w:rsidR="00630B46" w:rsidRDefault="00121685" w:rsidP="007B178F">
      <w:pPr>
        <w:jc w:val="both"/>
        <w:rPr>
          <w:rFonts w:ascii="Tahoma" w:hAnsi="Tahoma" w:cs="Tahoma"/>
          <w:szCs w:val="24"/>
          <w:lang w:val="es-MX"/>
        </w:rPr>
      </w:pPr>
      <w:r>
        <w:rPr>
          <w:rFonts w:ascii="Tahoma" w:hAnsi="Tahoma" w:cs="Tahoma"/>
          <w:szCs w:val="24"/>
          <w:lang w:val="es-MX"/>
        </w:rPr>
        <w:t xml:space="preserve">Con esta actividad el Concejo </w:t>
      </w:r>
      <w:r w:rsidRPr="00121685">
        <w:rPr>
          <w:rFonts w:ascii="Tahoma" w:hAnsi="Tahoma" w:cs="Tahoma"/>
          <w:szCs w:val="24"/>
          <w:lang w:val="es-MX"/>
        </w:rPr>
        <w:t>le está dando cumplimiento al Acuerdo 477 de 2011 y promoviendo así el li</w:t>
      </w:r>
      <w:r>
        <w:rPr>
          <w:rFonts w:ascii="Tahoma" w:hAnsi="Tahoma" w:cs="Tahoma"/>
          <w:szCs w:val="24"/>
          <w:lang w:val="es-MX"/>
        </w:rPr>
        <w:t>derazgo social dentro de la n</w:t>
      </w:r>
      <w:r w:rsidRPr="00121685">
        <w:rPr>
          <w:rFonts w:ascii="Tahoma" w:hAnsi="Tahoma" w:cs="Tahoma"/>
          <w:szCs w:val="24"/>
          <w:lang w:val="es-MX"/>
        </w:rPr>
        <w:t xml:space="preserve">iñez y </w:t>
      </w:r>
      <w:r>
        <w:rPr>
          <w:rFonts w:ascii="Tahoma" w:hAnsi="Tahoma" w:cs="Tahoma"/>
          <w:szCs w:val="24"/>
          <w:lang w:val="es-MX"/>
        </w:rPr>
        <w:t xml:space="preserve"> la j</w:t>
      </w:r>
      <w:r w:rsidRPr="00121685">
        <w:rPr>
          <w:rFonts w:ascii="Tahoma" w:hAnsi="Tahoma" w:cs="Tahoma"/>
          <w:szCs w:val="24"/>
          <w:lang w:val="es-MX"/>
        </w:rPr>
        <w:t>uventu</w:t>
      </w:r>
      <w:r>
        <w:rPr>
          <w:rFonts w:ascii="Tahoma" w:hAnsi="Tahoma" w:cs="Tahoma"/>
          <w:szCs w:val="24"/>
          <w:lang w:val="es-MX"/>
        </w:rPr>
        <w:t>d bogotana, para i</w:t>
      </w:r>
      <w:r w:rsidRPr="00121685">
        <w:rPr>
          <w:rFonts w:ascii="Tahoma" w:hAnsi="Tahoma" w:cs="Tahoma"/>
          <w:szCs w:val="24"/>
          <w:lang w:val="es-MX"/>
        </w:rPr>
        <w:t>ncentivar</w:t>
      </w:r>
      <w:r>
        <w:rPr>
          <w:rFonts w:ascii="Tahoma" w:hAnsi="Tahoma" w:cs="Tahoma"/>
          <w:szCs w:val="24"/>
          <w:lang w:val="es-MX"/>
        </w:rPr>
        <w:t>los</w:t>
      </w:r>
      <w:r w:rsidRPr="00121685">
        <w:rPr>
          <w:rFonts w:ascii="Tahoma" w:hAnsi="Tahoma" w:cs="Tahoma"/>
          <w:szCs w:val="24"/>
          <w:lang w:val="es-MX"/>
        </w:rPr>
        <w:t xml:space="preserve"> y motivar</w:t>
      </w:r>
      <w:r>
        <w:rPr>
          <w:rFonts w:ascii="Tahoma" w:hAnsi="Tahoma" w:cs="Tahoma"/>
          <w:szCs w:val="24"/>
          <w:lang w:val="es-MX"/>
        </w:rPr>
        <w:t xml:space="preserve">los cada vez más con el objetivo de </w:t>
      </w:r>
      <w:r w:rsidRPr="00121685">
        <w:rPr>
          <w:rFonts w:ascii="Tahoma" w:hAnsi="Tahoma" w:cs="Tahoma"/>
          <w:szCs w:val="24"/>
          <w:lang w:val="es-MX"/>
        </w:rPr>
        <w:t>que s</w:t>
      </w:r>
      <w:r>
        <w:rPr>
          <w:rFonts w:ascii="Tahoma" w:hAnsi="Tahoma" w:cs="Tahoma"/>
          <w:szCs w:val="24"/>
          <w:lang w:val="es-MX"/>
        </w:rPr>
        <w:t>e vinculen y participen en los</w:t>
      </w:r>
      <w:r w:rsidRPr="00121685">
        <w:rPr>
          <w:rFonts w:ascii="Tahoma" w:hAnsi="Tahoma" w:cs="Tahoma"/>
          <w:szCs w:val="24"/>
          <w:lang w:val="es-MX"/>
        </w:rPr>
        <w:t xml:space="preserve"> proyectos y programas que desarrolla la Ciudad Política y que tiene</w:t>
      </w:r>
      <w:r>
        <w:rPr>
          <w:rFonts w:ascii="Tahoma" w:hAnsi="Tahoma" w:cs="Tahoma"/>
          <w:szCs w:val="24"/>
          <w:lang w:val="es-MX"/>
        </w:rPr>
        <w:t>n su origen en esta corporación, afirmó</w:t>
      </w:r>
      <w:bookmarkStart w:id="0" w:name="_GoBack"/>
      <w:bookmarkEnd w:id="0"/>
      <w:r>
        <w:rPr>
          <w:rFonts w:ascii="Tahoma" w:hAnsi="Tahoma" w:cs="Tahoma"/>
          <w:szCs w:val="24"/>
          <w:lang w:val="es-MX"/>
        </w:rPr>
        <w:t xml:space="preserve"> el presidente Cepeda.</w:t>
      </w:r>
    </w:p>
    <w:p w:rsidR="00630B46" w:rsidRDefault="00630B46" w:rsidP="007B178F">
      <w:pPr>
        <w:jc w:val="both"/>
        <w:rPr>
          <w:rFonts w:ascii="Tahoma" w:hAnsi="Tahoma" w:cs="Tahoma"/>
          <w:szCs w:val="24"/>
          <w:lang w:val="es-MX"/>
        </w:rPr>
      </w:pPr>
    </w:p>
    <w:p w:rsidR="00630B46" w:rsidRDefault="00630B46" w:rsidP="007B178F">
      <w:pPr>
        <w:jc w:val="both"/>
        <w:rPr>
          <w:rFonts w:ascii="Tahoma" w:hAnsi="Tahoma" w:cs="Tahoma"/>
          <w:szCs w:val="24"/>
          <w:lang w:val="es-MX"/>
        </w:rPr>
      </w:pPr>
    </w:p>
    <w:p w:rsidR="00630B46" w:rsidRPr="007B178F" w:rsidRDefault="00630B46" w:rsidP="007B178F">
      <w:pPr>
        <w:jc w:val="both"/>
        <w:rPr>
          <w:rFonts w:ascii="Tahoma" w:hAnsi="Tahoma" w:cs="Tahoma"/>
          <w:szCs w:val="24"/>
          <w:lang w:val="es-MX"/>
        </w:rPr>
      </w:pPr>
    </w:p>
    <w:sectPr w:rsidR="00630B46" w:rsidRPr="007B178F" w:rsidSect="005B3704">
      <w:headerReference w:type="default" r:id="rId8"/>
      <w:footerReference w:type="default" r:id="rId9"/>
      <w:pgSz w:w="12242" w:h="15842" w:code="1"/>
      <w:pgMar w:top="1701" w:right="1701" w:bottom="170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72" w:rsidRDefault="003E5372">
      <w:r>
        <w:separator/>
      </w:r>
    </w:p>
  </w:endnote>
  <w:endnote w:type="continuationSeparator" w:id="0">
    <w:p w:rsidR="003E5372" w:rsidRDefault="003E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A" w:rsidRPr="00225239" w:rsidRDefault="008143C5" w:rsidP="005710DB">
    <w:pPr>
      <w:jc w:val="center"/>
      <w:rPr>
        <w:rFonts w:cs="Arial"/>
        <w:sz w:val="18"/>
        <w:szCs w:val="18"/>
        <w:lang w:eastAsia="en-US"/>
      </w:rPr>
    </w:pPr>
    <w:r>
      <w:rPr>
        <w:rFonts w:cs="Arial"/>
        <w:noProof/>
        <w:sz w:val="18"/>
        <w:szCs w:val="18"/>
        <w:lang w:val="es-CO" w:eastAsia="es-CO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5125085</wp:posOffset>
          </wp:positionH>
          <wp:positionV relativeFrom="line">
            <wp:posOffset>0</wp:posOffset>
          </wp:positionV>
          <wp:extent cx="500380" cy="550545"/>
          <wp:effectExtent l="0" t="0" r="0" b="0"/>
          <wp:wrapSquare wrapText="bothSides"/>
          <wp:docPr id="5" name="Imagen 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8"/>
        <w:szCs w:val="18"/>
        <w:lang w:val="es-CO" w:eastAsia="es-CO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27305</wp:posOffset>
          </wp:positionH>
          <wp:positionV relativeFrom="line">
            <wp:posOffset>0</wp:posOffset>
          </wp:positionV>
          <wp:extent cx="543560" cy="635000"/>
          <wp:effectExtent l="0" t="0" r="0" b="0"/>
          <wp:wrapSquare wrapText="bothSides"/>
          <wp:docPr id="6" name="Imagen 6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85A" w:rsidRPr="00225239">
      <w:rPr>
        <w:rFonts w:cs="Arial"/>
        <w:sz w:val="18"/>
        <w:szCs w:val="18"/>
        <w:lang w:eastAsia="en-US"/>
      </w:rPr>
      <w:t xml:space="preserve">“UN CONCEJO </w:t>
    </w:r>
    <w:r w:rsidR="005710DB">
      <w:rPr>
        <w:rFonts w:cs="Arial"/>
        <w:sz w:val="18"/>
        <w:szCs w:val="18"/>
        <w:lang w:eastAsia="en-US"/>
      </w:rPr>
      <w:t>COMPROMETIDO CON BOGOTÁ</w:t>
    </w:r>
    <w:r w:rsidR="0037585A" w:rsidRPr="00225239">
      <w:rPr>
        <w:rFonts w:cs="Arial"/>
        <w:sz w:val="18"/>
        <w:szCs w:val="18"/>
        <w:lang w:eastAsia="en-US"/>
      </w:rPr>
      <w:t>”</w:t>
    </w:r>
  </w:p>
  <w:p w:rsidR="0037585A" w:rsidRPr="00225239" w:rsidRDefault="005710DB" w:rsidP="005710DB">
    <w:pPr>
      <w:rPr>
        <w:rFonts w:cs="Arial"/>
        <w:sz w:val="18"/>
        <w:szCs w:val="18"/>
        <w:lang w:eastAsia="en-US"/>
      </w:rPr>
    </w:pPr>
    <w:r>
      <w:rPr>
        <w:rFonts w:cs="Arial"/>
        <w:sz w:val="18"/>
        <w:szCs w:val="18"/>
        <w:lang w:eastAsia="en-US"/>
      </w:rPr>
      <w:t xml:space="preserve">                                                           </w:t>
    </w:r>
    <w:r w:rsidR="0037585A" w:rsidRPr="00225239">
      <w:rPr>
        <w:rFonts w:cs="Arial"/>
        <w:sz w:val="18"/>
        <w:szCs w:val="18"/>
        <w:lang w:eastAsia="en-US"/>
      </w:rPr>
      <w:t>Calle 36 No. 2</w:t>
    </w:r>
    <w:r w:rsidR="0037585A">
      <w:rPr>
        <w:rFonts w:cs="Arial"/>
        <w:sz w:val="18"/>
        <w:szCs w:val="18"/>
        <w:lang w:eastAsia="en-US"/>
      </w:rPr>
      <w:t xml:space="preserve">8-A-41 PBX </w:t>
    </w:r>
    <w:r w:rsidR="00366700">
      <w:rPr>
        <w:rFonts w:cs="Arial"/>
        <w:sz w:val="18"/>
        <w:szCs w:val="18"/>
        <w:lang w:eastAsia="en-US"/>
      </w:rPr>
      <w:t>2088210</w:t>
    </w:r>
    <w:r>
      <w:rPr>
        <w:rFonts w:cs="Arial"/>
        <w:sz w:val="18"/>
        <w:szCs w:val="18"/>
        <w:lang w:eastAsia="en-US"/>
      </w:rPr>
      <w:t xml:space="preserve">                                     GD-PRO02-F3</w:t>
    </w:r>
  </w:p>
  <w:p w:rsidR="00366700" w:rsidRPr="00225239" w:rsidRDefault="003E5372" w:rsidP="00366700">
    <w:pPr>
      <w:jc w:val="center"/>
      <w:rPr>
        <w:rFonts w:cs="Arial"/>
        <w:sz w:val="18"/>
        <w:szCs w:val="18"/>
        <w:lang w:eastAsia="en-US"/>
      </w:rPr>
    </w:pPr>
    <w:hyperlink r:id="rId3" w:history="1">
      <w:r w:rsidR="00366700" w:rsidRPr="00225239">
        <w:rPr>
          <w:rStyle w:val="Hipervnculo"/>
          <w:rFonts w:cs="Arial"/>
          <w:sz w:val="18"/>
          <w:szCs w:val="18"/>
          <w:lang w:eastAsia="en-US"/>
        </w:rPr>
        <w:t>www.concejodebogota.gov.co</w:t>
      </w:r>
    </w:hyperlink>
  </w:p>
  <w:p w:rsidR="00A2142E" w:rsidRDefault="00A2142E" w:rsidP="00366700">
    <w:pPr>
      <w:pStyle w:val="Piedepgina"/>
      <w:jc w:val="center"/>
      <w:rPr>
        <w:sz w:val="16"/>
        <w:szCs w:val="16"/>
      </w:rPr>
    </w:pPr>
  </w:p>
  <w:p w:rsidR="00EA3483" w:rsidRPr="00EF5211" w:rsidRDefault="00EA3483" w:rsidP="00572B3B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72" w:rsidRDefault="003E5372">
      <w:r>
        <w:separator/>
      </w:r>
    </w:p>
  </w:footnote>
  <w:footnote w:type="continuationSeparator" w:id="0">
    <w:p w:rsidR="003E5372" w:rsidRDefault="003E5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6D" w:rsidRDefault="00A10E6D" w:rsidP="00A10E6D">
    <w:pPr>
      <w:pStyle w:val="Encabezado"/>
      <w:jc w:val="center"/>
      <w:rPr>
        <w:b/>
        <w:bCs/>
        <w:iCs/>
        <w:szCs w:val="18"/>
        <w:lang w:val="es-MX"/>
      </w:rPr>
    </w:pPr>
  </w:p>
  <w:p w:rsidR="006E5CFA" w:rsidRPr="00B41A67" w:rsidRDefault="006E5CFA" w:rsidP="00A10E6D">
    <w:pPr>
      <w:pStyle w:val="Encabezado"/>
      <w:jc w:val="center"/>
      <w:rPr>
        <w:b/>
        <w:bCs/>
        <w:iCs/>
        <w:szCs w:val="18"/>
        <w:lang w:val="es-MX"/>
      </w:rPr>
    </w:pPr>
  </w:p>
  <w:p w:rsidR="00A10E6D" w:rsidRPr="00055590" w:rsidRDefault="004A6D51" w:rsidP="00A10E6D">
    <w:pPr>
      <w:pStyle w:val="Encabezado"/>
      <w:jc w:val="center"/>
      <w:rPr>
        <w:b/>
        <w:bCs/>
        <w:iCs/>
        <w:szCs w:val="18"/>
        <w:lang w:val="es-MX"/>
      </w:rPr>
    </w:pPr>
    <w:r>
      <w:rPr>
        <w:b/>
        <w:bCs/>
        <w:iCs/>
        <w:szCs w:val="18"/>
        <w:lang w:val="es-MX"/>
      </w:rPr>
      <w:t>REPÚBLICA  DE COLOMBIA</w:t>
    </w:r>
  </w:p>
  <w:p w:rsidR="00A10E6D" w:rsidRDefault="008143C5" w:rsidP="00A10E6D">
    <w:pPr>
      <w:pStyle w:val="Encabezado"/>
      <w:jc w:val="center"/>
      <w:rPr>
        <w:b/>
        <w:bCs/>
        <w:i/>
        <w:iCs/>
        <w:szCs w:val="18"/>
        <w:lang w:val="es-MX"/>
      </w:rPr>
    </w:pPr>
    <w:r>
      <w:rPr>
        <w:b/>
        <w:bCs/>
        <w:i/>
        <w:iCs/>
        <w:noProof/>
        <w:szCs w:val="18"/>
        <w:lang w:val="es-CO" w:eastAsia="es-CO"/>
      </w:rPr>
      <w:drawing>
        <wp:inline distT="0" distB="0" distL="0" distR="0">
          <wp:extent cx="603885" cy="695960"/>
          <wp:effectExtent l="0" t="0" r="0" b="0"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779"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F9B" w:rsidRPr="004A6D51" w:rsidRDefault="00A10E6D" w:rsidP="00A10E6D">
    <w:pPr>
      <w:pStyle w:val="Encabezado"/>
      <w:jc w:val="center"/>
      <w:rPr>
        <w:color w:val="808080"/>
        <w:szCs w:val="24"/>
      </w:rPr>
    </w:pPr>
    <w:r w:rsidRPr="004A6D51">
      <w:rPr>
        <w:b/>
        <w:bCs/>
        <w:iCs/>
        <w:color w:val="808080"/>
        <w:szCs w:val="24"/>
        <w:lang w:val="es-MX"/>
      </w:rPr>
      <w:t>CONCEJO DE BOGOTA, D.C.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A9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E26BB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E811B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EC748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8983E76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99525F7"/>
    <w:multiLevelType w:val="hybridMultilevel"/>
    <w:tmpl w:val="46C2D7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75E4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098207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6874A1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8672E9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8BE2EE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A6478E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E20421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07A064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3673326"/>
    <w:multiLevelType w:val="hybridMultilevel"/>
    <w:tmpl w:val="F9A840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45B4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9A8208D"/>
    <w:multiLevelType w:val="hybridMultilevel"/>
    <w:tmpl w:val="EA2893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F19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CA41DF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B52CB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9D93C2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B9548E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02D1DF1"/>
    <w:multiLevelType w:val="hybridMultilevel"/>
    <w:tmpl w:val="BEB6F8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8F7CF8"/>
    <w:multiLevelType w:val="singleLevel"/>
    <w:tmpl w:val="C3E490B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7B75831"/>
    <w:multiLevelType w:val="singleLevel"/>
    <w:tmpl w:val="00D676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58EC195B"/>
    <w:multiLevelType w:val="singleLevel"/>
    <w:tmpl w:val="C3481C0C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>
    <w:nsid w:val="5FFF04BB"/>
    <w:multiLevelType w:val="hybridMultilevel"/>
    <w:tmpl w:val="3F7A9A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F09E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5FE136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B6E256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C9A25F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0512776"/>
    <w:multiLevelType w:val="singleLevel"/>
    <w:tmpl w:val="0AB4059C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>
    <w:nsid w:val="7BF8269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E1128F0"/>
    <w:multiLevelType w:val="hybridMultilevel"/>
    <w:tmpl w:val="6F0807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7577E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3"/>
  </w:num>
  <w:num w:numId="4">
    <w:abstractNumId w:val="12"/>
  </w:num>
  <w:num w:numId="5">
    <w:abstractNumId w:val="11"/>
  </w:num>
  <w:num w:numId="6">
    <w:abstractNumId w:val="1"/>
  </w:num>
  <w:num w:numId="7">
    <w:abstractNumId w:val="21"/>
  </w:num>
  <w:num w:numId="8">
    <w:abstractNumId w:val="30"/>
  </w:num>
  <w:num w:numId="9">
    <w:abstractNumId w:val="10"/>
  </w:num>
  <w:num w:numId="10">
    <w:abstractNumId w:val="20"/>
  </w:num>
  <w:num w:numId="11">
    <w:abstractNumId w:val="29"/>
  </w:num>
  <w:num w:numId="12">
    <w:abstractNumId w:val="0"/>
  </w:num>
  <w:num w:numId="13">
    <w:abstractNumId w:val="17"/>
  </w:num>
  <w:num w:numId="14">
    <w:abstractNumId w:val="6"/>
  </w:num>
  <w:num w:numId="15">
    <w:abstractNumId w:val="19"/>
  </w:num>
  <w:num w:numId="16">
    <w:abstractNumId w:val="18"/>
  </w:num>
  <w:num w:numId="17">
    <w:abstractNumId w:val="24"/>
  </w:num>
  <w:num w:numId="18">
    <w:abstractNumId w:val="8"/>
  </w:num>
  <w:num w:numId="19">
    <w:abstractNumId w:val="34"/>
  </w:num>
  <w:num w:numId="20">
    <w:abstractNumId w:val="3"/>
  </w:num>
  <w:num w:numId="21">
    <w:abstractNumId w:val="27"/>
  </w:num>
  <w:num w:numId="22">
    <w:abstractNumId w:val="15"/>
  </w:num>
  <w:num w:numId="23">
    <w:abstractNumId w:val="2"/>
  </w:num>
  <w:num w:numId="24">
    <w:abstractNumId w:val="7"/>
  </w:num>
  <w:num w:numId="25">
    <w:abstractNumId w:val="9"/>
  </w:num>
  <w:num w:numId="26">
    <w:abstractNumId w:val="28"/>
  </w:num>
  <w:num w:numId="27">
    <w:abstractNumId w:val="4"/>
  </w:num>
  <w:num w:numId="28">
    <w:abstractNumId w:val="25"/>
  </w:num>
  <w:num w:numId="29">
    <w:abstractNumId w:val="33"/>
  </w:num>
  <w:num w:numId="30">
    <w:abstractNumId w:val="14"/>
  </w:num>
  <w:num w:numId="31">
    <w:abstractNumId w:val="5"/>
  </w:num>
  <w:num w:numId="32">
    <w:abstractNumId w:val="22"/>
  </w:num>
  <w:num w:numId="33">
    <w:abstractNumId w:val="26"/>
  </w:num>
  <w:num w:numId="34">
    <w:abstractNumId w:val="3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2C"/>
    <w:rsid w:val="00000AC5"/>
    <w:rsid w:val="00004452"/>
    <w:rsid w:val="00004A50"/>
    <w:rsid w:val="000076EC"/>
    <w:rsid w:val="00010DD3"/>
    <w:rsid w:val="00011269"/>
    <w:rsid w:val="0001199C"/>
    <w:rsid w:val="00011BCE"/>
    <w:rsid w:val="00012611"/>
    <w:rsid w:val="000154B2"/>
    <w:rsid w:val="000158B1"/>
    <w:rsid w:val="00021CBC"/>
    <w:rsid w:val="0003606D"/>
    <w:rsid w:val="000440F8"/>
    <w:rsid w:val="000468B2"/>
    <w:rsid w:val="00047D27"/>
    <w:rsid w:val="00055590"/>
    <w:rsid w:val="000606F2"/>
    <w:rsid w:val="00060C03"/>
    <w:rsid w:val="00065A06"/>
    <w:rsid w:val="00065E28"/>
    <w:rsid w:val="00082ACA"/>
    <w:rsid w:val="000844A8"/>
    <w:rsid w:val="000925A1"/>
    <w:rsid w:val="00096C70"/>
    <w:rsid w:val="000B28B2"/>
    <w:rsid w:val="000C05B0"/>
    <w:rsid w:val="000C2543"/>
    <w:rsid w:val="000C482C"/>
    <w:rsid w:val="000D2BCE"/>
    <w:rsid w:val="000E4369"/>
    <w:rsid w:val="000E6583"/>
    <w:rsid w:val="000E6B86"/>
    <w:rsid w:val="000F080D"/>
    <w:rsid w:val="001031C4"/>
    <w:rsid w:val="0010473C"/>
    <w:rsid w:val="00105763"/>
    <w:rsid w:val="00121685"/>
    <w:rsid w:val="00125FA9"/>
    <w:rsid w:val="001262A7"/>
    <w:rsid w:val="001277C9"/>
    <w:rsid w:val="001363EA"/>
    <w:rsid w:val="00142B4B"/>
    <w:rsid w:val="001475F5"/>
    <w:rsid w:val="00154CD6"/>
    <w:rsid w:val="00155026"/>
    <w:rsid w:val="00155D3D"/>
    <w:rsid w:val="001612CB"/>
    <w:rsid w:val="0016187D"/>
    <w:rsid w:val="00174EB0"/>
    <w:rsid w:val="001916AF"/>
    <w:rsid w:val="001937C5"/>
    <w:rsid w:val="0019403D"/>
    <w:rsid w:val="001A279C"/>
    <w:rsid w:val="001B047D"/>
    <w:rsid w:val="001B0CB2"/>
    <w:rsid w:val="001B158A"/>
    <w:rsid w:val="001B29AE"/>
    <w:rsid w:val="001C33C1"/>
    <w:rsid w:val="001C3516"/>
    <w:rsid w:val="001C67EC"/>
    <w:rsid w:val="001E0EEC"/>
    <w:rsid w:val="001E494D"/>
    <w:rsid w:val="001E5883"/>
    <w:rsid w:val="001E657D"/>
    <w:rsid w:val="001F3794"/>
    <w:rsid w:val="002142AC"/>
    <w:rsid w:val="00220AF6"/>
    <w:rsid w:val="00230528"/>
    <w:rsid w:val="00231C39"/>
    <w:rsid w:val="0024502E"/>
    <w:rsid w:val="00246E98"/>
    <w:rsid w:val="002520D2"/>
    <w:rsid w:val="0026174B"/>
    <w:rsid w:val="00267889"/>
    <w:rsid w:val="002734EC"/>
    <w:rsid w:val="0027670D"/>
    <w:rsid w:val="00290B84"/>
    <w:rsid w:val="00293B67"/>
    <w:rsid w:val="002A1053"/>
    <w:rsid w:val="002A6B6E"/>
    <w:rsid w:val="002B2FC2"/>
    <w:rsid w:val="002B4C9E"/>
    <w:rsid w:val="002B6F5A"/>
    <w:rsid w:val="002C6582"/>
    <w:rsid w:val="002D7D0B"/>
    <w:rsid w:val="002E3C33"/>
    <w:rsid w:val="002E51A9"/>
    <w:rsid w:val="002E55FA"/>
    <w:rsid w:val="002F5C55"/>
    <w:rsid w:val="002F6D52"/>
    <w:rsid w:val="00302740"/>
    <w:rsid w:val="00304C73"/>
    <w:rsid w:val="00313CF1"/>
    <w:rsid w:val="00317A1A"/>
    <w:rsid w:val="0032284A"/>
    <w:rsid w:val="00325CE2"/>
    <w:rsid w:val="00326F06"/>
    <w:rsid w:val="00331948"/>
    <w:rsid w:val="00337B0F"/>
    <w:rsid w:val="00345A8E"/>
    <w:rsid w:val="00352318"/>
    <w:rsid w:val="0035605D"/>
    <w:rsid w:val="003564D8"/>
    <w:rsid w:val="0036309A"/>
    <w:rsid w:val="00366700"/>
    <w:rsid w:val="0037078D"/>
    <w:rsid w:val="003716AC"/>
    <w:rsid w:val="00374790"/>
    <w:rsid w:val="0037585A"/>
    <w:rsid w:val="00382EA8"/>
    <w:rsid w:val="00386881"/>
    <w:rsid w:val="00386E38"/>
    <w:rsid w:val="003874C7"/>
    <w:rsid w:val="00396A59"/>
    <w:rsid w:val="00396B52"/>
    <w:rsid w:val="003977EC"/>
    <w:rsid w:val="00397F98"/>
    <w:rsid w:val="003A2596"/>
    <w:rsid w:val="003A2DDC"/>
    <w:rsid w:val="003A4BFB"/>
    <w:rsid w:val="003B1825"/>
    <w:rsid w:val="003B527A"/>
    <w:rsid w:val="003C429B"/>
    <w:rsid w:val="003D7246"/>
    <w:rsid w:val="003E1DD6"/>
    <w:rsid w:val="003E5372"/>
    <w:rsid w:val="003F4384"/>
    <w:rsid w:val="003F5CEE"/>
    <w:rsid w:val="003F67AE"/>
    <w:rsid w:val="003F7938"/>
    <w:rsid w:val="00402824"/>
    <w:rsid w:val="00403191"/>
    <w:rsid w:val="00411933"/>
    <w:rsid w:val="004168B0"/>
    <w:rsid w:val="004242F1"/>
    <w:rsid w:val="00426D83"/>
    <w:rsid w:val="004275DB"/>
    <w:rsid w:val="00440347"/>
    <w:rsid w:val="00446C5D"/>
    <w:rsid w:val="00447BC5"/>
    <w:rsid w:val="00450B72"/>
    <w:rsid w:val="00454294"/>
    <w:rsid w:val="004713A6"/>
    <w:rsid w:val="0047391F"/>
    <w:rsid w:val="00476B89"/>
    <w:rsid w:val="004A4C29"/>
    <w:rsid w:val="004A6D51"/>
    <w:rsid w:val="004B2715"/>
    <w:rsid w:val="004B2F4D"/>
    <w:rsid w:val="004B4A29"/>
    <w:rsid w:val="004C645A"/>
    <w:rsid w:val="004C6CB1"/>
    <w:rsid w:val="004D4AE7"/>
    <w:rsid w:val="004D71BC"/>
    <w:rsid w:val="004E6D52"/>
    <w:rsid w:val="004F74CC"/>
    <w:rsid w:val="00502539"/>
    <w:rsid w:val="00504C41"/>
    <w:rsid w:val="00506584"/>
    <w:rsid w:val="00506A98"/>
    <w:rsid w:val="00526EFE"/>
    <w:rsid w:val="00537CA3"/>
    <w:rsid w:val="00541FBE"/>
    <w:rsid w:val="00543BF4"/>
    <w:rsid w:val="00544012"/>
    <w:rsid w:val="00545616"/>
    <w:rsid w:val="00563CB0"/>
    <w:rsid w:val="00567511"/>
    <w:rsid w:val="00570D6D"/>
    <w:rsid w:val="005710DB"/>
    <w:rsid w:val="00572B3B"/>
    <w:rsid w:val="00584623"/>
    <w:rsid w:val="00584BF9"/>
    <w:rsid w:val="00592BFA"/>
    <w:rsid w:val="005B0A08"/>
    <w:rsid w:val="005B3704"/>
    <w:rsid w:val="005B62FA"/>
    <w:rsid w:val="005B6E32"/>
    <w:rsid w:val="005C212A"/>
    <w:rsid w:val="005C3469"/>
    <w:rsid w:val="005D7991"/>
    <w:rsid w:val="005E30B8"/>
    <w:rsid w:val="005E3F28"/>
    <w:rsid w:val="005E41A5"/>
    <w:rsid w:val="005F1FF0"/>
    <w:rsid w:val="005F516E"/>
    <w:rsid w:val="00604769"/>
    <w:rsid w:val="0060483C"/>
    <w:rsid w:val="00615341"/>
    <w:rsid w:val="00615F57"/>
    <w:rsid w:val="006161A0"/>
    <w:rsid w:val="00620339"/>
    <w:rsid w:val="0062393F"/>
    <w:rsid w:val="00630B11"/>
    <w:rsid w:val="00630B46"/>
    <w:rsid w:val="00631A8C"/>
    <w:rsid w:val="00631CE8"/>
    <w:rsid w:val="00632E05"/>
    <w:rsid w:val="00640728"/>
    <w:rsid w:val="00644457"/>
    <w:rsid w:val="0065150D"/>
    <w:rsid w:val="00657EE1"/>
    <w:rsid w:val="0066006E"/>
    <w:rsid w:val="00661A41"/>
    <w:rsid w:val="006635AC"/>
    <w:rsid w:val="006675EE"/>
    <w:rsid w:val="0067110A"/>
    <w:rsid w:val="00680F04"/>
    <w:rsid w:val="00692A91"/>
    <w:rsid w:val="006A457F"/>
    <w:rsid w:val="006B26D3"/>
    <w:rsid w:val="006B3C72"/>
    <w:rsid w:val="006B6D37"/>
    <w:rsid w:val="006B6E04"/>
    <w:rsid w:val="006B7A48"/>
    <w:rsid w:val="006C370F"/>
    <w:rsid w:val="006D199D"/>
    <w:rsid w:val="006D1D21"/>
    <w:rsid w:val="006E165C"/>
    <w:rsid w:val="006E5CFA"/>
    <w:rsid w:val="006F3B6B"/>
    <w:rsid w:val="006F4B02"/>
    <w:rsid w:val="006F6059"/>
    <w:rsid w:val="00704D7A"/>
    <w:rsid w:val="00704FA2"/>
    <w:rsid w:val="00706B36"/>
    <w:rsid w:val="007104CA"/>
    <w:rsid w:val="007176A3"/>
    <w:rsid w:val="00720816"/>
    <w:rsid w:val="00721876"/>
    <w:rsid w:val="0072252A"/>
    <w:rsid w:val="00740E50"/>
    <w:rsid w:val="0074167D"/>
    <w:rsid w:val="0075156B"/>
    <w:rsid w:val="00756EBE"/>
    <w:rsid w:val="0075743C"/>
    <w:rsid w:val="007616BA"/>
    <w:rsid w:val="00764612"/>
    <w:rsid w:val="00773007"/>
    <w:rsid w:val="00782CEF"/>
    <w:rsid w:val="007A4375"/>
    <w:rsid w:val="007A7D68"/>
    <w:rsid w:val="007B178F"/>
    <w:rsid w:val="007B1E5E"/>
    <w:rsid w:val="007C2D2B"/>
    <w:rsid w:val="007C50D4"/>
    <w:rsid w:val="007C7DA3"/>
    <w:rsid w:val="007E0057"/>
    <w:rsid w:val="007E1C85"/>
    <w:rsid w:val="007E253C"/>
    <w:rsid w:val="007E7ED3"/>
    <w:rsid w:val="00811FE2"/>
    <w:rsid w:val="008143C5"/>
    <w:rsid w:val="0081799A"/>
    <w:rsid w:val="00817F9B"/>
    <w:rsid w:val="00825100"/>
    <w:rsid w:val="00825259"/>
    <w:rsid w:val="0082739B"/>
    <w:rsid w:val="00836772"/>
    <w:rsid w:val="0084293A"/>
    <w:rsid w:val="00855D89"/>
    <w:rsid w:val="00864890"/>
    <w:rsid w:val="00866D1F"/>
    <w:rsid w:val="008726A3"/>
    <w:rsid w:val="0087777E"/>
    <w:rsid w:val="008826AA"/>
    <w:rsid w:val="008855E1"/>
    <w:rsid w:val="008944E9"/>
    <w:rsid w:val="008A1969"/>
    <w:rsid w:val="008A7337"/>
    <w:rsid w:val="008B379E"/>
    <w:rsid w:val="008B507B"/>
    <w:rsid w:val="008B7B25"/>
    <w:rsid w:val="008C6DA7"/>
    <w:rsid w:val="008D6B13"/>
    <w:rsid w:val="008F2592"/>
    <w:rsid w:val="008F7266"/>
    <w:rsid w:val="0090532C"/>
    <w:rsid w:val="009065B1"/>
    <w:rsid w:val="00922F0F"/>
    <w:rsid w:val="00933AB8"/>
    <w:rsid w:val="00944698"/>
    <w:rsid w:val="009513FB"/>
    <w:rsid w:val="00951B74"/>
    <w:rsid w:val="0096063C"/>
    <w:rsid w:val="0096110E"/>
    <w:rsid w:val="00964FEF"/>
    <w:rsid w:val="00970BF3"/>
    <w:rsid w:val="0098572D"/>
    <w:rsid w:val="0098756C"/>
    <w:rsid w:val="0099032A"/>
    <w:rsid w:val="00997EE9"/>
    <w:rsid w:val="009A01B2"/>
    <w:rsid w:val="009B2260"/>
    <w:rsid w:val="009B3149"/>
    <w:rsid w:val="009B5FEB"/>
    <w:rsid w:val="009B7115"/>
    <w:rsid w:val="009C3A33"/>
    <w:rsid w:val="009C4F1F"/>
    <w:rsid w:val="009C6D72"/>
    <w:rsid w:val="009D588E"/>
    <w:rsid w:val="009D6344"/>
    <w:rsid w:val="009D68C4"/>
    <w:rsid w:val="009E1A57"/>
    <w:rsid w:val="009F1DEB"/>
    <w:rsid w:val="009F7198"/>
    <w:rsid w:val="00A04821"/>
    <w:rsid w:val="00A10E6D"/>
    <w:rsid w:val="00A1349C"/>
    <w:rsid w:val="00A17F89"/>
    <w:rsid w:val="00A2142E"/>
    <w:rsid w:val="00A24DB9"/>
    <w:rsid w:val="00A25122"/>
    <w:rsid w:val="00A25529"/>
    <w:rsid w:val="00A26D3A"/>
    <w:rsid w:val="00A26D78"/>
    <w:rsid w:val="00A35EF1"/>
    <w:rsid w:val="00A42C69"/>
    <w:rsid w:val="00A44D86"/>
    <w:rsid w:val="00A46E84"/>
    <w:rsid w:val="00A62F7C"/>
    <w:rsid w:val="00A721DC"/>
    <w:rsid w:val="00A72B12"/>
    <w:rsid w:val="00A8158C"/>
    <w:rsid w:val="00A8352F"/>
    <w:rsid w:val="00A83E97"/>
    <w:rsid w:val="00A83FC3"/>
    <w:rsid w:val="00A8587B"/>
    <w:rsid w:val="00AA010A"/>
    <w:rsid w:val="00AA32A7"/>
    <w:rsid w:val="00AA67DC"/>
    <w:rsid w:val="00AB1B18"/>
    <w:rsid w:val="00AB750F"/>
    <w:rsid w:val="00AC1515"/>
    <w:rsid w:val="00AC6FCD"/>
    <w:rsid w:val="00AD4793"/>
    <w:rsid w:val="00AE2566"/>
    <w:rsid w:val="00AF35F9"/>
    <w:rsid w:val="00AF38CF"/>
    <w:rsid w:val="00AF3B81"/>
    <w:rsid w:val="00AF4D12"/>
    <w:rsid w:val="00B0388A"/>
    <w:rsid w:val="00B13981"/>
    <w:rsid w:val="00B20083"/>
    <w:rsid w:val="00B23367"/>
    <w:rsid w:val="00B252B3"/>
    <w:rsid w:val="00B26026"/>
    <w:rsid w:val="00B279E0"/>
    <w:rsid w:val="00B370D3"/>
    <w:rsid w:val="00B413D5"/>
    <w:rsid w:val="00B41A67"/>
    <w:rsid w:val="00B423E9"/>
    <w:rsid w:val="00B42630"/>
    <w:rsid w:val="00B51998"/>
    <w:rsid w:val="00B61AC9"/>
    <w:rsid w:val="00B628DC"/>
    <w:rsid w:val="00B6501D"/>
    <w:rsid w:val="00B814B7"/>
    <w:rsid w:val="00B92A62"/>
    <w:rsid w:val="00B9736A"/>
    <w:rsid w:val="00B97A7A"/>
    <w:rsid w:val="00BA72E5"/>
    <w:rsid w:val="00BC39D1"/>
    <w:rsid w:val="00BD5268"/>
    <w:rsid w:val="00BD57E9"/>
    <w:rsid w:val="00BD78C1"/>
    <w:rsid w:val="00BE0C57"/>
    <w:rsid w:val="00BF1BF6"/>
    <w:rsid w:val="00BF4EF6"/>
    <w:rsid w:val="00BF6711"/>
    <w:rsid w:val="00C04119"/>
    <w:rsid w:val="00C1183C"/>
    <w:rsid w:val="00C13A67"/>
    <w:rsid w:val="00C164F2"/>
    <w:rsid w:val="00C32EAC"/>
    <w:rsid w:val="00C34362"/>
    <w:rsid w:val="00C44E2F"/>
    <w:rsid w:val="00C52B25"/>
    <w:rsid w:val="00C52D36"/>
    <w:rsid w:val="00C71E80"/>
    <w:rsid w:val="00C75869"/>
    <w:rsid w:val="00C81AE6"/>
    <w:rsid w:val="00C95659"/>
    <w:rsid w:val="00CA4080"/>
    <w:rsid w:val="00CB091C"/>
    <w:rsid w:val="00CB0E79"/>
    <w:rsid w:val="00CC3DEF"/>
    <w:rsid w:val="00CC6CDE"/>
    <w:rsid w:val="00CD3493"/>
    <w:rsid w:val="00CD4CB9"/>
    <w:rsid w:val="00CD5C0D"/>
    <w:rsid w:val="00CD7A63"/>
    <w:rsid w:val="00CE5917"/>
    <w:rsid w:val="00D04DEA"/>
    <w:rsid w:val="00D3768D"/>
    <w:rsid w:val="00D413A0"/>
    <w:rsid w:val="00D43F2D"/>
    <w:rsid w:val="00D44F98"/>
    <w:rsid w:val="00D511E1"/>
    <w:rsid w:val="00D52CE4"/>
    <w:rsid w:val="00D63BAF"/>
    <w:rsid w:val="00D652D3"/>
    <w:rsid w:val="00D7428E"/>
    <w:rsid w:val="00D77344"/>
    <w:rsid w:val="00D82F88"/>
    <w:rsid w:val="00D8552B"/>
    <w:rsid w:val="00D8559E"/>
    <w:rsid w:val="00D86963"/>
    <w:rsid w:val="00D90AF0"/>
    <w:rsid w:val="00D932D4"/>
    <w:rsid w:val="00D9504F"/>
    <w:rsid w:val="00D9522D"/>
    <w:rsid w:val="00DA0716"/>
    <w:rsid w:val="00DB30F0"/>
    <w:rsid w:val="00DB31E9"/>
    <w:rsid w:val="00DB6A43"/>
    <w:rsid w:val="00DB7EC1"/>
    <w:rsid w:val="00DC03B9"/>
    <w:rsid w:val="00DC2585"/>
    <w:rsid w:val="00DC31AD"/>
    <w:rsid w:val="00DD1A7C"/>
    <w:rsid w:val="00DE116F"/>
    <w:rsid w:val="00DF17FF"/>
    <w:rsid w:val="00DF489B"/>
    <w:rsid w:val="00DF6005"/>
    <w:rsid w:val="00E134EF"/>
    <w:rsid w:val="00E15DCD"/>
    <w:rsid w:val="00E174CC"/>
    <w:rsid w:val="00E26EE3"/>
    <w:rsid w:val="00E30135"/>
    <w:rsid w:val="00E316F9"/>
    <w:rsid w:val="00E35E23"/>
    <w:rsid w:val="00E46B2B"/>
    <w:rsid w:val="00E5344F"/>
    <w:rsid w:val="00E6581F"/>
    <w:rsid w:val="00E67DEE"/>
    <w:rsid w:val="00E72E71"/>
    <w:rsid w:val="00E757EE"/>
    <w:rsid w:val="00E76E59"/>
    <w:rsid w:val="00E8662F"/>
    <w:rsid w:val="00E9040C"/>
    <w:rsid w:val="00EA0602"/>
    <w:rsid w:val="00EA0E27"/>
    <w:rsid w:val="00EA3483"/>
    <w:rsid w:val="00EA3D0D"/>
    <w:rsid w:val="00EA460D"/>
    <w:rsid w:val="00EB126D"/>
    <w:rsid w:val="00EB7FC0"/>
    <w:rsid w:val="00EC1A01"/>
    <w:rsid w:val="00EC464B"/>
    <w:rsid w:val="00ED1CA4"/>
    <w:rsid w:val="00ED66D9"/>
    <w:rsid w:val="00EE44E4"/>
    <w:rsid w:val="00EF1F53"/>
    <w:rsid w:val="00EF2B1E"/>
    <w:rsid w:val="00EF2FC4"/>
    <w:rsid w:val="00EF4E22"/>
    <w:rsid w:val="00EF51EE"/>
    <w:rsid w:val="00EF5211"/>
    <w:rsid w:val="00EF6381"/>
    <w:rsid w:val="00EF77BD"/>
    <w:rsid w:val="00F01206"/>
    <w:rsid w:val="00F0175F"/>
    <w:rsid w:val="00F03AFA"/>
    <w:rsid w:val="00F10401"/>
    <w:rsid w:val="00F15190"/>
    <w:rsid w:val="00F2272B"/>
    <w:rsid w:val="00F36A1C"/>
    <w:rsid w:val="00F42795"/>
    <w:rsid w:val="00F44FA3"/>
    <w:rsid w:val="00F56373"/>
    <w:rsid w:val="00F612AD"/>
    <w:rsid w:val="00F72C23"/>
    <w:rsid w:val="00F8110F"/>
    <w:rsid w:val="00F86838"/>
    <w:rsid w:val="00F9058E"/>
    <w:rsid w:val="00F905A0"/>
    <w:rsid w:val="00F9569A"/>
    <w:rsid w:val="00FA11DA"/>
    <w:rsid w:val="00FA3230"/>
    <w:rsid w:val="00FA755F"/>
    <w:rsid w:val="00FB6289"/>
    <w:rsid w:val="00FB7E9E"/>
    <w:rsid w:val="00FB7F96"/>
    <w:rsid w:val="00FC50A1"/>
    <w:rsid w:val="00FC67BF"/>
    <w:rsid w:val="00FD4C08"/>
    <w:rsid w:val="00FD61B0"/>
    <w:rsid w:val="00FE0354"/>
    <w:rsid w:val="00FE5EFC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color w:val="auto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color w:val="aut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color w:val="auto"/>
      <w:lang w:val="es-MX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table" w:styleId="Tablaconcuadrcula">
    <w:name w:val="Table Grid"/>
    <w:basedOn w:val="Tablanormal"/>
    <w:rsid w:val="00C52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0844A8"/>
    <w:rPr>
      <w:color w:val="0000FF"/>
      <w:u w:val="single"/>
    </w:rPr>
  </w:style>
  <w:style w:type="character" w:styleId="Nmerodepgina">
    <w:name w:val="page number"/>
    <w:basedOn w:val="Fuentedeprrafopredeter"/>
    <w:rsid w:val="00AD4793"/>
  </w:style>
  <w:style w:type="paragraph" w:customStyle="1" w:styleId="Car2CarCar">
    <w:name w:val="Car2 Car Car"/>
    <w:basedOn w:val="Normal"/>
    <w:semiHidden/>
    <w:rsid w:val="0037585A"/>
    <w:pPr>
      <w:spacing w:after="160" w:line="240" w:lineRule="exact"/>
    </w:pPr>
    <w:rPr>
      <w:rFonts w:ascii="Tahoma" w:hAnsi="Tahoma"/>
      <w:color w:val="auto"/>
      <w:sz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D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A6D51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92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color w:val="auto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color w:val="aut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color w:val="auto"/>
      <w:lang w:val="es-MX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table" w:styleId="Tablaconcuadrcula">
    <w:name w:val="Table Grid"/>
    <w:basedOn w:val="Tablanormal"/>
    <w:rsid w:val="00C52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0844A8"/>
    <w:rPr>
      <w:color w:val="0000FF"/>
      <w:u w:val="single"/>
    </w:rPr>
  </w:style>
  <w:style w:type="character" w:styleId="Nmerodepgina">
    <w:name w:val="page number"/>
    <w:basedOn w:val="Fuentedeprrafopredeter"/>
    <w:rsid w:val="00AD4793"/>
  </w:style>
  <w:style w:type="paragraph" w:customStyle="1" w:styleId="Car2CarCar">
    <w:name w:val="Car2 Car Car"/>
    <w:basedOn w:val="Normal"/>
    <w:semiHidden/>
    <w:rsid w:val="0037585A"/>
    <w:pPr>
      <w:spacing w:after="160" w:line="240" w:lineRule="exact"/>
    </w:pPr>
    <w:rPr>
      <w:rFonts w:ascii="Tahoma" w:hAnsi="Tahoma"/>
      <w:color w:val="auto"/>
      <w:sz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D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A6D51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9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cejodebogota.gov.c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DIRECTOR ADMINISTRATIVO Y FINANCIERO</vt:lpstr>
    </vt:vector>
  </TitlesOfParts>
  <Company>CONCEJO SANTAFE DE BOGOTA</Company>
  <LinksUpToDate>false</LinksUpToDate>
  <CharactersWithSpaces>1931</CharactersWithSpaces>
  <SharedDoc>false</SharedDoc>
  <HLinks>
    <vt:vector size="6" baseType="variant">
      <vt:variant>
        <vt:i4>7667747</vt:i4>
      </vt:variant>
      <vt:variant>
        <vt:i4>3</vt:i4>
      </vt:variant>
      <vt:variant>
        <vt:i4>0</vt:i4>
      </vt:variant>
      <vt:variant>
        <vt:i4>5</vt:i4>
      </vt:variant>
      <vt:variant>
        <vt:lpwstr>http://www.concejodebogota.gov.co/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DIRECTOR ADMINISTRATIVO Y FINANCIERO</dc:title>
  <dc:creator>FONDO ROTATORIO</dc:creator>
  <cp:lastModifiedBy>MARCELA DEL PILAR ESPITIA CERVANTES</cp:lastModifiedBy>
  <cp:revision>6</cp:revision>
  <cp:lastPrinted>2012-04-23T19:05:00Z</cp:lastPrinted>
  <dcterms:created xsi:type="dcterms:W3CDTF">2012-04-27T17:16:00Z</dcterms:created>
  <dcterms:modified xsi:type="dcterms:W3CDTF">2012-04-27T17:45:00Z</dcterms:modified>
</cp:coreProperties>
</file>