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9FA83" w14:textId="77777777" w:rsidR="00C237E7" w:rsidRDefault="00CD48A7">
      <w:pPr>
        <w:spacing w:line="276" w:lineRule="auto"/>
        <w:jc w:val="center"/>
        <w:rPr>
          <w:sz w:val="22"/>
          <w:szCs w:val="22"/>
          <w:highlight w:val="white"/>
        </w:rPr>
      </w:pPr>
      <w:bookmarkStart w:id="0" w:name="_heading=h.30j0zll" w:colFirst="0" w:colLast="0"/>
      <w:bookmarkStart w:id="1" w:name="_GoBack"/>
      <w:bookmarkEnd w:id="0"/>
      <w:bookmarkEnd w:id="1"/>
      <w:r>
        <w:rPr>
          <w:sz w:val="22"/>
          <w:szCs w:val="22"/>
          <w:highlight w:val="white"/>
        </w:rPr>
        <w:tab/>
      </w:r>
    </w:p>
    <w:p w14:paraId="3DAC5EAA" w14:textId="77777777" w:rsidR="00C237E7" w:rsidRDefault="00C237E7">
      <w:pPr>
        <w:spacing w:line="276" w:lineRule="auto"/>
        <w:jc w:val="center"/>
        <w:rPr>
          <w:b/>
          <w:sz w:val="22"/>
          <w:szCs w:val="22"/>
          <w:highlight w:val="white"/>
        </w:rPr>
      </w:pPr>
    </w:p>
    <w:p w14:paraId="18B868E4" w14:textId="77777777" w:rsidR="00C237E7" w:rsidRDefault="00CD48A7">
      <w:pPr>
        <w:spacing w:line="276" w:lineRule="auto"/>
        <w:jc w:val="center"/>
        <w:rPr>
          <w:color w:val="00000A"/>
          <w:sz w:val="22"/>
          <w:szCs w:val="22"/>
          <w:highlight w:val="white"/>
        </w:rPr>
      </w:pPr>
      <w:r>
        <w:rPr>
          <w:b/>
          <w:sz w:val="22"/>
          <w:szCs w:val="22"/>
          <w:highlight w:val="white"/>
        </w:rPr>
        <w:t>PONENCIA PARA PRIMER DEBATE</w:t>
      </w:r>
    </w:p>
    <w:p w14:paraId="759CB117" w14:textId="77777777" w:rsidR="00C237E7" w:rsidRDefault="00C237E7">
      <w:pPr>
        <w:spacing w:line="276" w:lineRule="auto"/>
        <w:jc w:val="center"/>
        <w:rPr>
          <w:b/>
          <w:sz w:val="22"/>
          <w:szCs w:val="22"/>
          <w:highlight w:val="white"/>
        </w:rPr>
      </w:pPr>
    </w:p>
    <w:p w14:paraId="1742BD63" w14:textId="77777777" w:rsidR="00C237E7" w:rsidRDefault="00CD48A7">
      <w:pPr>
        <w:spacing w:line="276" w:lineRule="auto"/>
        <w:jc w:val="center"/>
        <w:rPr>
          <w:b/>
          <w:sz w:val="22"/>
          <w:szCs w:val="22"/>
          <w:highlight w:val="white"/>
        </w:rPr>
      </w:pPr>
      <w:r>
        <w:rPr>
          <w:b/>
          <w:sz w:val="22"/>
          <w:szCs w:val="22"/>
          <w:highlight w:val="white"/>
        </w:rPr>
        <w:t>PROYECTO DE ACUERDO N.° 088 DE 2024</w:t>
      </w:r>
    </w:p>
    <w:p w14:paraId="7668465E" w14:textId="77777777" w:rsidR="00C237E7" w:rsidRDefault="00C237E7">
      <w:pPr>
        <w:spacing w:line="276" w:lineRule="auto"/>
        <w:jc w:val="center"/>
        <w:rPr>
          <w:b/>
          <w:sz w:val="22"/>
          <w:szCs w:val="22"/>
          <w:highlight w:val="white"/>
        </w:rPr>
      </w:pPr>
    </w:p>
    <w:p w14:paraId="19608853" w14:textId="77777777" w:rsidR="00C237E7" w:rsidRDefault="00CD48A7">
      <w:pPr>
        <w:spacing w:line="276" w:lineRule="auto"/>
        <w:jc w:val="center"/>
        <w:rPr>
          <w:b/>
          <w:sz w:val="22"/>
          <w:szCs w:val="22"/>
        </w:rPr>
      </w:pPr>
      <w:r>
        <w:rPr>
          <w:b/>
          <w:sz w:val="22"/>
          <w:szCs w:val="22"/>
        </w:rPr>
        <w:t>POR MEDIO DEL CUAL SE ESTABLECEN LINEAMIENTOS PARA LA CORRECTA SEÑALIZACIÓN E IDENTIFICACIÓN DE LAS CÁMARAS DE FOTOMULTAS EN EL DISTRITO CAPITAL</w:t>
      </w:r>
    </w:p>
    <w:p w14:paraId="275A9B84" w14:textId="77777777" w:rsidR="00C237E7" w:rsidRDefault="00C237E7">
      <w:pPr>
        <w:spacing w:line="276" w:lineRule="auto"/>
        <w:jc w:val="both"/>
        <w:rPr>
          <w:sz w:val="22"/>
          <w:szCs w:val="22"/>
          <w:highlight w:val="white"/>
        </w:rPr>
      </w:pPr>
    </w:p>
    <w:p w14:paraId="5A0CD5BE" w14:textId="77777777" w:rsidR="00C237E7" w:rsidRDefault="00C237E7">
      <w:pPr>
        <w:spacing w:line="276" w:lineRule="auto"/>
        <w:jc w:val="both"/>
        <w:rPr>
          <w:sz w:val="22"/>
          <w:szCs w:val="22"/>
        </w:rPr>
      </w:pPr>
    </w:p>
    <w:p w14:paraId="3970BC1B" w14:textId="77777777" w:rsidR="00C237E7" w:rsidRDefault="00CD48A7">
      <w:pPr>
        <w:numPr>
          <w:ilvl w:val="0"/>
          <w:numId w:val="2"/>
        </w:numPr>
        <w:spacing w:line="276" w:lineRule="auto"/>
        <w:jc w:val="both"/>
        <w:rPr>
          <w:b/>
          <w:sz w:val="22"/>
          <w:szCs w:val="22"/>
        </w:rPr>
      </w:pPr>
      <w:r>
        <w:rPr>
          <w:b/>
          <w:sz w:val="22"/>
          <w:szCs w:val="22"/>
        </w:rPr>
        <w:t xml:space="preserve">OBJETO DEL PROYECTO DE ACUERDO </w:t>
      </w:r>
    </w:p>
    <w:p w14:paraId="34ED28BB" w14:textId="77777777" w:rsidR="00C237E7" w:rsidRDefault="00CD48A7">
      <w:pPr>
        <w:spacing w:line="276" w:lineRule="auto"/>
        <w:ind w:left="720"/>
        <w:jc w:val="both"/>
        <w:rPr>
          <w:b/>
          <w:sz w:val="22"/>
          <w:szCs w:val="22"/>
        </w:rPr>
      </w:pPr>
      <w:r>
        <w:rPr>
          <w:sz w:val="22"/>
          <w:szCs w:val="22"/>
        </w:rPr>
        <w:t xml:space="preserve">Dictar lineamientos para la correcta identificación y señalización de los medios técnicos y/o tecnológicos para la detección de presuntas infracciones al tránsito o cámaras de foto multas, en el distrito capital. </w:t>
      </w:r>
    </w:p>
    <w:p w14:paraId="09406E5F" w14:textId="77777777" w:rsidR="00C237E7" w:rsidRDefault="00C237E7">
      <w:pPr>
        <w:spacing w:line="276" w:lineRule="auto"/>
        <w:jc w:val="both"/>
        <w:rPr>
          <w:sz w:val="22"/>
          <w:szCs w:val="22"/>
        </w:rPr>
      </w:pPr>
    </w:p>
    <w:p w14:paraId="07D6DD39" w14:textId="77777777" w:rsidR="00C237E7" w:rsidRDefault="00CD48A7">
      <w:pPr>
        <w:numPr>
          <w:ilvl w:val="0"/>
          <w:numId w:val="2"/>
        </w:numPr>
        <w:spacing w:line="276" w:lineRule="auto"/>
        <w:jc w:val="both"/>
        <w:rPr>
          <w:b/>
          <w:sz w:val="22"/>
          <w:szCs w:val="22"/>
        </w:rPr>
      </w:pPr>
      <w:r>
        <w:rPr>
          <w:b/>
          <w:sz w:val="22"/>
          <w:szCs w:val="22"/>
        </w:rPr>
        <w:t>JUSTIFICACIÓN DEL PROYECTO DE ACUERDO</w:t>
      </w:r>
    </w:p>
    <w:p w14:paraId="58F19BB6" w14:textId="77777777" w:rsidR="00C237E7" w:rsidRDefault="00C237E7">
      <w:pPr>
        <w:spacing w:line="276" w:lineRule="auto"/>
        <w:jc w:val="both"/>
        <w:rPr>
          <w:b/>
          <w:sz w:val="22"/>
          <w:szCs w:val="22"/>
        </w:rPr>
      </w:pPr>
    </w:p>
    <w:p w14:paraId="47EF8450" w14:textId="77777777" w:rsidR="001521B1" w:rsidRDefault="001521B1">
      <w:pPr>
        <w:spacing w:line="276" w:lineRule="auto"/>
        <w:ind w:left="360"/>
        <w:jc w:val="both"/>
        <w:rPr>
          <w:sz w:val="22"/>
          <w:szCs w:val="22"/>
        </w:rPr>
      </w:pPr>
      <w:r>
        <w:rPr>
          <w:sz w:val="22"/>
          <w:szCs w:val="22"/>
        </w:rPr>
        <w:t>Para empezar con la justificación de esta iniciativa es bueno tener claro algunos conceptos como se indican a continuación:</w:t>
      </w:r>
    </w:p>
    <w:p w14:paraId="4AB3B9D1" w14:textId="77777777" w:rsidR="001521B1" w:rsidRDefault="001521B1" w:rsidP="001521B1">
      <w:pPr>
        <w:spacing w:line="276" w:lineRule="auto"/>
        <w:ind w:left="360"/>
        <w:jc w:val="both"/>
        <w:rPr>
          <w:sz w:val="22"/>
          <w:szCs w:val="22"/>
        </w:rPr>
      </w:pPr>
    </w:p>
    <w:p w14:paraId="6BEC6F13" w14:textId="77777777" w:rsidR="001521B1" w:rsidRDefault="001521B1" w:rsidP="001521B1">
      <w:pPr>
        <w:spacing w:line="276" w:lineRule="auto"/>
        <w:ind w:left="360"/>
        <w:jc w:val="both"/>
        <w:rPr>
          <w:sz w:val="22"/>
          <w:szCs w:val="22"/>
        </w:rPr>
      </w:pPr>
      <w:r w:rsidRPr="001521B1">
        <w:rPr>
          <w:sz w:val="22"/>
          <w:szCs w:val="22"/>
        </w:rPr>
        <w:t>-</w:t>
      </w:r>
      <w:r>
        <w:rPr>
          <w:sz w:val="22"/>
          <w:szCs w:val="22"/>
        </w:rPr>
        <w:t xml:space="preserve"> </w:t>
      </w:r>
      <w:r w:rsidR="00CC770C">
        <w:rPr>
          <w:sz w:val="22"/>
          <w:szCs w:val="22"/>
        </w:rPr>
        <w:t xml:space="preserve">Qué es una </w:t>
      </w:r>
      <w:r w:rsidRPr="001521B1">
        <w:rPr>
          <w:sz w:val="22"/>
          <w:szCs w:val="22"/>
        </w:rPr>
        <w:t>foto</w:t>
      </w:r>
      <w:r w:rsidR="00CC770C">
        <w:rPr>
          <w:sz w:val="22"/>
          <w:szCs w:val="22"/>
        </w:rPr>
        <w:t xml:space="preserve"> </w:t>
      </w:r>
      <w:r w:rsidRPr="001521B1">
        <w:rPr>
          <w:sz w:val="22"/>
          <w:szCs w:val="22"/>
        </w:rPr>
        <w:t>multa</w:t>
      </w:r>
      <w:r>
        <w:rPr>
          <w:sz w:val="22"/>
          <w:szCs w:val="22"/>
        </w:rPr>
        <w:t>:</w:t>
      </w:r>
    </w:p>
    <w:p w14:paraId="686E182C" w14:textId="77777777" w:rsidR="001521B1" w:rsidRPr="001521B1" w:rsidRDefault="001521B1" w:rsidP="001521B1">
      <w:pPr>
        <w:spacing w:line="276" w:lineRule="auto"/>
        <w:ind w:left="360"/>
        <w:jc w:val="both"/>
        <w:rPr>
          <w:sz w:val="22"/>
          <w:szCs w:val="22"/>
        </w:rPr>
      </w:pPr>
    </w:p>
    <w:p w14:paraId="62A23BF4" w14:textId="77777777" w:rsidR="001521B1" w:rsidRDefault="001521B1" w:rsidP="001521B1">
      <w:pPr>
        <w:spacing w:line="276" w:lineRule="auto"/>
        <w:ind w:left="360"/>
        <w:jc w:val="both"/>
        <w:rPr>
          <w:sz w:val="22"/>
          <w:szCs w:val="22"/>
        </w:rPr>
      </w:pPr>
      <w:r w:rsidRPr="001521B1">
        <w:rPr>
          <w:sz w:val="22"/>
          <w:szCs w:val="22"/>
        </w:rPr>
        <w:t>Es la detección electrónica de presuntas infracciones a través de sistemas automáticos, semiautomáticos y otros medios técnicos y/o tecnológicos.</w:t>
      </w:r>
    </w:p>
    <w:p w14:paraId="04E2F608" w14:textId="77777777" w:rsidR="001521B1" w:rsidRDefault="001521B1">
      <w:pPr>
        <w:spacing w:line="276" w:lineRule="auto"/>
        <w:ind w:left="360"/>
        <w:jc w:val="both"/>
        <w:rPr>
          <w:sz w:val="22"/>
          <w:szCs w:val="22"/>
        </w:rPr>
      </w:pPr>
    </w:p>
    <w:p w14:paraId="12054416" w14:textId="77777777" w:rsidR="001521B1" w:rsidRPr="001521B1" w:rsidRDefault="001521B1" w:rsidP="001521B1">
      <w:pPr>
        <w:spacing w:line="276" w:lineRule="auto"/>
        <w:ind w:left="360"/>
        <w:jc w:val="both"/>
        <w:rPr>
          <w:sz w:val="22"/>
          <w:szCs w:val="22"/>
        </w:rPr>
      </w:pPr>
      <w:r w:rsidRPr="001521B1">
        <w:rPr>
          <w:sz w:val="22"/>
          <w:szCs w:val="22"/>
        </w:rPr>
        <w:t>-</w:t>
      </w:r>
      <w:r>
        <w:rPr>
          <w:sz w:val="22"/>
          <w:szCs w:val="22"/>
        </w:rPr>
        <w:t xml:space="preserve"> </w:t>
      </w:r>
      <w:r w:rsidRPr="001521B1">
        <w:rPr>
          <w:sz w:val="22"/>
          <w:szCs w:val="22"/>
        </w:rPr>
        <w:t>Reglamentación:</w:t>
      </w:r>
    </w:p>
    <w:p w14:paraId="6F11B5CA" w14:textId="77777777" w:rsidR="001521B1" w:rsidRDefault="001521B1">
      <w:pPr>
        <w:spacing w:line="276" w:lineRule="auto"/>
        <w:ind w:left="360"/>
        <w:jc w:val="both"/>
        <w:rPr>
          <w:sz w:val="22"/>
          <w:szCs w:val="22"/>
        </w:rPr>
      </w:pPr>
    </w:p>
    <w:p w14:paraId="1577F042" w14:textId="77777777" w:rsidR="001521B1" w:rsidRDefault="001521B1">
      <w:pPr>
        <w:spacing w:line="276" w:lineRule="auto"/>
        <w:ind w:left="360"/>
        <w:jc w:val="both"/>
        <w:rPr>
          <w:sz w:val="22"/>
          <w:szCs w:val="22"/>
        </w:rPr>
      </w:pPr>
      <w:r>
        <w:rPr>
          <w:sz w:val="22"/>
          <w:szCs w:val="22"/>
        </w:rPr>
        <w:t xml:space="preserve">Su implementación </w:t>
      </w:r>
      <w:r w:rsidR="00FF31C3">
        <w:rPr>
          <w:sz w:val="22"/>
          <w:szCs w:val="22"/>
        </w:rPr>
        <w:t>y reglamentación obedece e</w:t>
      </w:r>
      <w:r w:rsidRPr="001521B1">
        <w:rPr>
          <w:sz w:val="22"/>
          <w:szCs w:val="22"/>
        </w:rPr>
        <w:t>n cumplimiento del artículo 2 de la ley 1843 del 14 de julio de 2017</w:t>
      </w:r>
      <w:r w:rsidR="00FF31C3">
        <w:rPr>
          <w:sz w:val="22"/>
          <w:szCs w:val="22"/>
        </w:rPr>
        <w:t>.</w:t>
      </w:r>
    </w:p>
    <w:p w14:paraId="3548E0C7" w14:textId="77777777" w:rsidR="00FF31C3" w:rsidRDefault="00FF31C3">
      <w:pPr>
        <w:spacing w:line="276" w:lineRule="auto"/>
        <w:ind w:left="360"/>
        <w:jc w:val="both"/>
        <w:rPr>
          <w:sz w:val="22"/>
          <w:szCs w:val="22"/>
        </w:rPr>
      </w:pPr>
    </w:p>
    <w:p w14:paraId="47E4131A" w14:textId="77777777" w:rsidR="00FF31C3" w:rsidRPr="00FF31C3" w:rsidRDefault="00FF31C3" w:rsidP="00FF31C3">
      <w:pPr>
        <w:spacing w:line="276" w:lineRule="auto"/>
        <w:ind w:left="360"/>
        <w:jc w:val="both"/>
        <w:rPr>
          <w:sz w:val="22"/>
          <w:szCs w:val="22"/>
        </w:rPr>
      </w:pPr>
      <w:r w:rsidRPr="00FF31C3">
        <w:rPr>
          <w:sz w:val="22"/>
          <w:szCs w:val="22"/>
        </w:rPr>
        <w:t>-</w:t>
      </w:r>
      <w:r>
        <w:rPr>
          <w:sz w:val="22"/>
          <w:szCs w:val="22"/>
        </w:rPr>
        <w:t xml:space="preserve"> </w:t>
      </w:r>
      <w:r w:rsidRPr="00FF31C3">
        <w:rPr>
          <w:sz w:val="22"/>
          <w:szCs w:val="22"/>
        </w:rPr>
        <w:t>Criterios para su instalación:</w:t>
      </w:r>
    </w:p>
    <w:p w14:paraId="13BD9A00" w14:textId="77777777" w:rsidR="00FF31C3" w:rsidRDefault="00FF31C3">
      <w:pPr>
        <w:spacing w:line="276" w:lineRule="auto"/>
        <w:ind w:left="360"/>
        <w:jc w:val="both"/>
        <w:rPr>
          <w:sz w:val="22"/>
          <w:szCs w:val="22"/>
        </w:rPr>
      </w:pPr>
    </w:p>
    <w:p w14:paraId="6BC9A566" w14:textId="77777777" w:rsidR="00FF31C3" w:rsidRDefault="00FF31C3">
      <w:pPr>
        <w:spacing w:line="276" w:lineRule="auto"/>
        <w:ind w:left="360"/>
        <w:jc w:val="both"/>
        <w:rPr>
          <w:sz w:val="22"/>
          <w:szCs w:val="22"/>
        </w:rPr>
      </w:pPr>
      <w:r w:rsidRPr="00FF31C3">
        <w:rPr>
          <w:sz w:val="22"/>
          <w:szCs w:val="22"/>
        </w:rPr>
        <w:t>Siniestralidad, prevención, movilidad e historial de infracciones</w:t>
      </w:r>
      <w:r>
        <w:rPr>
          <w:sz w:val="22"/>
          <w:szCs w:val="22"/>
        </w:rPr>
        <w:t>.</w:t>
      </w:r>
    </w:p>
    <w:p w14:paraId="31DB2B1F" w14:textId="77777777" w:rsidR="00FF31C3" w:rsidRDefault="00FF31C3">
      <w:pPr>
        <w:spacing w:line="276" w:lineRule="auto"/>
        <w:ind w:left="360"/>
        <w:jc w:val="both"/>
        <w:rPr>
          <w:sz w:val="22"/>
          <w:szCs w:val="22"/>
        </w:rPr>
      </w:pPr>
    </w:p>
    <w:p w14:paraId="401221D9" w14:textId="77777777" w:rsidR="00FF31C3" w:rsidRDefault="00FF31C3" w:rsidP="00FF31C3">
      <w:pPr>
        <w:pStyle w:val="Prrafodelista"/>
        <w:numPr>
          <w:ilvl w:val="0"/>
          <w:numId w:val="6"/>
        </w:numPr>
        <w:spacing w:line="276" w:lineRule="auto"/>
        <w:jc w:val="both"/>
        <w:rPr>
          <w:sz w:val="22"/>
          <w:szCs w:val="22"/>
        </w:rPr>
      </w:pPr>
      <w:r>
        <w:rPr>
          <w:sz w:val="22"/>
          <w:szCs w:val="22"/>
        </w:rPr>
        <w:t>Señalización preventiva:</w:t>
      </w:r>
    </w:p>
    <w:p w14:paraId="12A956A7" w14:textId="77777777" w:rsidR="00FF31C3" w:rsidRDefault="00FF31C3" w:rsidP="00FF31C3">
      <w:pPr>
        <w:spacing w:line="276" w:lineRule="auto"/>
        <w:ind w:left="360"/>
        <w:jc w:val="both"/>
        <w:rPr>
          <w:sz w:val="22"/>
          <w:szCs w:val="22"/>
        </w:rPr>
      </w:pPr>
    </w:p>
    <w:p w14:paraId="056E0FD3" w14:textId="77777777" w:rsidR="00FF31C3" w:rsidRPr="00FF31C3" w:rsidRDefault="00FF31C3" w:rsidP="00FF31C3">
      <w:pPr>
        <w:spacing w:line="276" w:lineRule="auto"/>
        <w:ind w:left="360"/>
        <w:jc w:val="both"/>
        <w:rPr>
          <w:sz w:val="22"/>
          <w:szCs w:val="22"/>
        </w:rPr>
      </w:pPr>
      <w:r>
        <w:rPr>
          <w:sz w:val="22"/>
          <w:szCs w:val="22"/>
        </w:rPr>
        <w:lastRenderedPageBreak/>
        <w:t>D</w:t>
      </w:r>
      <w:r w:rsidRPr="00FF31C3">
        <w:rPr>
          <w:sz w:val="22"/>
          <w:szCs w:val="22"/>
        </w:rPr>
        <w:t>eberán existir señales y avisos visibles que informen al ciudadano de la detección electrónica. Dependiendo del tipo de detección, la señalización puede variar. Si es un punto de detección fija para controles de velocidad en las vías nacionales, se tiene la obligación de señalizar con una antelación de 500 metros. Para otro tipo de vías e infracciones, se deben instalar avisos de zonas con monitoreo electrónico.</w:t>
      </w:r>
    </w:p>
    <w:p w14:paraId="6A61CC3E" w14:textId="77777777" w:rsidR="001521B1" w:rsidRDefault="001521B1">
      <w:pPr>
        <w:spacing w:line="276" w:lineRule="auto"/>
        <w:ind w:left="360"/>
        <w:jc w:val="both"/>
        <w:rPr>
          <w:sz w:val="22"/>
          <w:szCs w:val="22"/>
        </w:rPr>
      </w:pPr>
    </w:p>
    <w:p w14:paraId="44E56860" w14:textId="77777777" w:rsidR="000C0A99" w:rsidRDefault="000C0A99">
      <w:pPr>
        <w:spacing w:line="276" w:lineRule="auto"/>
        <w:ind w:left="360"/>
        <w:jc w:val="both"/>
        <w:rPr>
          <w:sz w:val="22"/>
          <w:szCs w:val="22"/>
        </w:rPr>
      </w:pPr>
      <w:r>
        <w:rPr>
          <w:sz w:val="22"/>
          <w:szCs w:val="22"/>
        </w:rPr>
        <w:t>Otras consideraciones:</w:t>
      </w:r>
    </w:p>
    <w:p w14:paraId="2FE1FC66" w14:textId="77777777" w:rsidR="000C0A99" w:rsidRDefault="000C0A99">
      <w:pPr>
        <w:spacing w:line="276" w:lineRule="auto"/>
        <w:ind w:left="360"/>
        <w:jc w:val="both"/>
        <w:rPr>
          <w:sz w:val="22"/>
          <w:szCs w:val="22"/>
        </w:rPr>
      </w:pPr>
    </w:p>
    <w:p w14:paraId="0B9CA083" w14:textId="77777777" w:rsidR="00C237E7" w:rsidRDefault="007833D1">
      <w:pPr>
        <w:spacing w:line="276" w:lineRule="auto"/>
        <w:ind w:left="360"/>
        <w:jc w:val="both"/>
        <w:rPr>
          <w:sz w:val="22"/>
          <w:szCs w:val="22"/>
        </w:rPr>
      </w:pPr>
      <w:r>
        <w:rPr>
          <w:sz w:val="22"/>
          <w:szCs w:val="22"/>
        </w:rPr>
        <w:t>De conformidad con el autor de la iniciativa nos indica que a</w:t>
      </w:r>
      <w:r w:rsidR="00CD48A7">
        <w:rPr>
          <w:sz w:val="22"/>
          <w:szCs w:val="22"/>
        </w:rPr>
        <w:t>lrededor del mundo, diferentes ciudades han optado por la instalación de medios tecnológicos para la detección de presuntas infracciones a las normas de tránsito. El objetivo inicial de la instalación de estos instrumentos era la consecución de elementos disuasorios que prevengan a los conductores de cometer infracciones de tránsito que puedan poner en riesgo sus vidas e integridad física, así como la de los demás actores viales. Sin embargo, a lo largo del país y, específicamente, en la ciudad de Bogotá, estos instrumentos, conocidos como cámaras salvavidas o de foto</w:t>
      </w:r>
      <w:r w:rsidR="00CC770C">
        <w:rPr>
          <w:sz w:val="22"/>
          <w:szCs w:val="22"/>
        </w:rPr>
        <w:t xml:space="preserve"> </w:t>
      </w:r>
      <w:r w:rsidR="00CD48A7">
        <w:rPr>
          <w:sz w:val="22"/>
          <w:szCs w:val="22"/>
        </w:rPr>
        <w:t xml:space="preserve">multas, parecen haber distorsionado su objetivo inicial al punto de ser percibidas más como un instrumento para incrementar los ingresos del ente territorial, que como instrumentos para prevenir la accidentalidad. </w:t>
      </w:r>
    </w:p>
    <w:p w14:paraId="12C671B2" w14:textId="77777777" w:rsidR="00C237E7" w:rsidRDefault="00C237E7">
      <w:pPr>
        <w:spacing w:line="276" w:lineRule="auto"/>
        <w:ind w:left="360"/>
        <w:jc w:val="both"/>
        <w:rPr>
          <w:sz w:val="22"/>
          <w:szCs w:val="22"/>
        </w:rPr>
      </w:pPr>
    </w:p>
    <w:p w14:paraId="620484AA" w14:textId="77777777" w:rsidR="00C237E7" w:rsidRDefault="007833D1">
      <w:pPr>
        <w:spacing w:line="276" w:lineRule="auto"/>
        <w:ind w:left="360"/>
        <w:jc w:val="both"/>
        <w:rPr>
          <w:sz w:val="22"/>
          <w:szCs w:val="22"/>
        </w:rPr>
      </w:pPr>
      <w:r>
        <w:rPr>
          <w:sz w:val="22"/>
          <w:szCs w:val="22"/>
        </w:rPr>
        <w:t>Para una gran parte de la ciudadanía las cámaras no las ven como se indico al inicio de su implementación, que se tratarían de unas cámaras salvavidas la cuales no tendrían una intención de recaudar recursos para la administración, sino de prevenir a los conductores de los vehículos y motos que transitan por la ciudad para que no excedan los límites de velocidad para prevenir accidentes en las vías.</w:t>
      </w:r>
    </w:p>
    <w:p w14:paraId="62626724" w14:textId="77777777" w:rsidR="007833D1" w:rsidRDefault="007833D1">
      <w:pPr>
        <w:spacing w:line="276" w:lineRule="auto"/>
        <w:ind w:left="360"/>
        <w:jc w:val="both"/>
        <w:rPr>
          <w:sz w:val="22"/>
          <w:szCs w:val="22"/>
        </w:rPr>
      </w:pPr>
    </w:p>
    <w:p w14:paraId="741BB3CE" w14:textId="77777777" w:rsidR="007833D1" w:rsidRDefault="007833D1">
      <w:pPr>
        <w:spacing w:line="276" w:lineRule="auto"/>
        <w:ind w:left="360"/>
        <w:jc w:val="both"/>
        <w:rPr>
          <w:sz w:val="22"/>
          <w:szCs w:val="22"/>
        </w:rPr>
      </w:pPr>
      <w:r>
        <w:rPr>
          <w:sz w:val="22"/>
          <w:szCs w:val="22"/>
        </w:rPr>
        <w:t>Muchos nos preguntamos; si la intención de estas cámara</w:t>
      </w:r>
      <w:r w:rsidR="00CC770C">
        <w:rPr>
          <w:sz w:val="22"/>
          <w:szCs w:val="22"/>
        </w:rPr>
        <w:t>s</w:t>
      </w:r>
      <w:r>
        <w:rPr>
          <w:sz w:val="22"/>
          <w:szCs w:val="22"/>
        </w:rPr>
        <w:t xml:space="preserve"> es de salvar vidas porque las instalan de manera oculta, de tras de los postes del alumbrado público, de tras de los arboles que se encuentran en el espacio público y de tras del mobiliario urbano de la ciudad, como lo hemos evidenciado que se encuentran casi que ocultas para no ser detectadas por los conductores.</w:t>
      </w:r>
    </w:p>
    <w:p w14:paraId="65CDDCF8" w14:textId="77777777" w:rsidR="007833D1" w:rsidRDefault="007833D1">
      <w:pPr>
        <w:spacing w:line="276" w:lineRule="auto"/>
        <w:ind w:left="360"/>
        <w:jc w:val="both"/>
        <w:rPr>
          <w:sz w:val="22"/>
          <w:szCs w:val="22"/>
        </w:rPr>
      </w:pPr>
    </w:p>
    <w:p w14:paraId="25A30EF4" w14:textId="77777777" w:rsidR="001521B1" w:rsidRDefault="007833D1">
      <w:pPr>
        <w:spacing w:line="276" w:lineRule="auto"/>
        <w:ind w:left="360"/>
        <w:jc w:val="both"/>
        <w:rPr>
          <w:bCs/>
          <w:sz w:val="22"/>
          <w:szCs w:val="22"/>
        </w:rPr>
      </w:pPr>
      <w:r>
        <w:rPr>
          <w:sz w:val="22"/>
          <w:szCs w:val="22"/>
        </w:rPr>
        <w:t>Por estas razones se hace necesario apoyar el presente</w:t>
      </w:r>
      <w:r w:rsidR="001521B1">
        <w:rPr>
          <w:sz w:val="22"/>
          <w:szCs w:val="22"/>
        </w:rPr>
        <w:t xml:space="preserve"> proyecto de acuerdo</w:t>
      </w:r>
      <w:r>
        <w:rPr>
          <w:sz w:val="22"/>
          <w:szCs w:val="22"/>
        </w:rPr>
        <w:t xml:space="preserve"> </w:t>
      </w:r>
      <w:r w:rsidR="001521B1">
        <w:rPr>
          <w:sz w:val="22"/>
          <w:szCs w:val="22"/>
        </w:rPr>
        <w:t xml:space="preserve">y que la administración las haga visibles y perceptibles por los conductores, empezando por adecuarlas y distinguirlas con </w:t>
      </w:r>
      <w:r w:rsidR="001521B1" w:rsidRPr="001521B1">
        <w:rPr>
          <w:bCs/>
          <w:sz w:val="22"/>
          <w:szCs w:val="22"/>
        </w:rPr>
        <w:t>un color fosforescente de alta visibilidad, claramente distinguible del entorno</w:t>
      </w:r>
      <w:r w:rsidR="001521B1">
        <w:rPr>
          <w:bCs/>
          <w:sz w:val="22"/>
          <w:szCs w:val="22"/>
        </w:rPr>
        <w:t xml:space="preserve"> urbano en que se ubiquen.</w:t>
      </w:r>
    </w:p>
    <w:p w14:paraId="7B817FF4" w14:textId="77777777" w:rsidR="001521B1" w:rsidRDefault="001521B1">
      <w:pPr>
        <w:spacing w:line="276" w:lineRule="auto"/>
        <w:ind w:left="360"/>
        <w:jc w:val="both"/>
        <w:rPr>
          <w:sz w:val="22"/>
          <w:szCs w:val="22"/>
        </w:rPr>
      </w:pPr>
    </w:p>
    <w:p w14:paraId="3216A143" w14:textId="77777777" w:rsidR="001521B1" w:rsidRDefault="001521B1">
      <w:pPr>
        <w:spacing w:line="276" w:lineRule="auto"/>
        <w:ind w:left="360"/>
        <w:jc w:val="both"/>
        <w:rPr>
          <w:bCs/>
          <w:sz w:val="22"/>
          <w:szCs w:val="22"/>
        </w:rPr>
      </w:pPr>
      <w:r>
        <w:rPr>
          <w:bCs/>
          <w:sz w:val="22"/>
          <w:szCs w:val="22"/>
        </w:rPr>
        <w:lastRenderedPageBreak/>
        <w:t>Igualmente, l</w:t>
      </w:r>
      <w:r w:rsidRPr="001521B1">
        <w:rPr>
          <w:bCs/>
          <w:sz w:val="22"/>
          <w:szCs w:val="22"/>
        </w:rPr>
        <w:t>as cámaras de foto multas deberán estar acompañadas de señales de tránsito informativas que adviertan a los conductores sobre la presencia de estos dispositivos, y se colocarán de manera visible para los usuarios de la vía</w:t>
      </w:r>
      <w:r>
        <w:rPr>
          <w:bCs/>
          <w:sz w:val="22"/>
          <w:szCs w:val="22"/>
        </w:rPr>
        <w:t xml:space="preserve"> las cuales tendrán medidas estándar y cumplir con los metros de distancia </w:t>
      </w:r>
    </w:p>
    <w:p w14:paraId="2935574A" w14:textId="77777777" w:rsidR="007833D1" w:rsidRDefault="007833D1" w:rsidP="00A929C2">
      <w:pPr>
        <w:spacing w:line="276" w:lineRule="auto"/>
        <w:jc w:val="both"/>
        <w:rPr>
          <w:sz w:val="22"/>
          <w:szCs w:val="22"/>
        </w:rPr>
      </w:pPr>
    </w:p>
    <w:p w14:paraId="7E628473" w14:textId="77777777" w:rsidR="00A929C2" w:rsidRDefault="00A929C2" w:rsidP="00A929C2">
      <w:pPr>
        <w:spacing w:line="276" w:lineRule="auto"/>
        <w:jc w:val="both"/>
        <w:rPr>
          <w:sz w:val="22"/>
          <w:szCs w:val="22"/>
        </w:rPr>
      </w:pPr>
    </w:p>
    <w:p w14:paraId="2480366D" w14:textId="77777777" w:rsidR="00CD48A7" w:rsidRDefault="00643C99">
      <w:pPr>
        <w:spacing w:line="276" w:lineRule="auto"/>
        <w:ind w:left="360"/>
        <w:jc w:val="both"/>
        <w:rPr>
          <w:sz w:val="22"/>
          <w:szCs w:val="22"/>
        </w:rPr>
      </w:pPr>
      <w:r>
        <w:rPr>
          <w:sz w:val="22"/>
          <w:szCs w:val="22"/>
        </w:rPr>
        <w:t xml:space="preserve">Por otra parte consultamos las respuestas a la proposición 294 de 2023 y se puede observar que en un radio de 500 metros cercano a las cámaras de foto detección comparado desde el año 2019 antes de su instalación y posterior en los años después de su instalación si se redujeron los índices de accidentalidad vial en algunos sectores cercanos a estas cámaras, lo que nos hace pensar </w:t>
      </w:r>
      <w:r w:rsidR="00CD48A7">
        <w:rPr>
          <w:sz w:val="22"/>
          <w:szCs w:val="22"/>
        </w:rPr>
        <w:t xml:space="preserve">que si las hacemos más visibles a los actores viales serian más efectiva con su función de prevenir accidentes viales. </w:t>
      </w:r>
    </w:p>
    <w:p w14:paraId="65B4B6CE" w14:textId="77777777" w:rsidR="00CD48A7" w:rsidRDefault="00CD48A7">
      <w:pPr>
        <w:spacing w:line="276" w:lineRule="auto"/>
        <w:ind w:left="360"/>
        <w:jc w:val="both"/>
        <w:rPr>
          <w:sz w:val="22"/>
          <w:szCs w:val="22"/>
        </w:rPr>
      </w:pPr>
    </w:p>
    <w:p w14:paraId="60D5FA6A" w14:textId="77777777" w:rsidR="00CD48A7" w:rsidRDefault="00CD48A7">
      <w:pPr>
        <w:spacing w:line="276" w:lineRule="auto"/>
        <w:ind w:left="360"/>
        <w:jc w:val="both"/>
        <w:rPr>
          <w:sz w:val="22"/>
          <w:szCs w:val="22"/>
        </w:rPr>
      </w:pPr>
      <w:r>
        <w:rPr>
          <w:sz w:val="22"/>
          <w:szCs w:val="22"/>
        </w:rPr>
        <w:t>En esta proposición de control político la administración distrital le contesto al Concejo de la ciudad lo siguiente:</w:t>
      </w:r>
    </w:p>
    <w:p w14:paraId="0BF49ED6" w14:textId="77777777" w:rsidR="00CD48A7" w:rsidRDefault="00CD48A7">
      <w:pPr>
        <w:spacing w:line="276" w:lineRule="auto"/>
        <w:ind w:left="360"/>
        <w:jc w:val="both"/>
        <w:rPr>
          <w:sz w:val="22"/>
          <w:szCs w:val="22"/>
        </w:rPr>
      </w:pPr>
    </w:p>
    <w:p w14:paraId="427E218D" w14:textId="77777777" w:rsidR="00CD48A7" w:rsidRDefault="00CD48A7" w:rsidP="00CD48A7">
      <w:pPr>
        <w:spacing w:line="276" w:lineRule="auto"/>
        <w:ind w:left="360"/>
        <w:jc w:val="both"/>
        <w:rPr>
          <w:sz w:val="22"/>
          <w:szCs w:val="22"/>
          <w:lang w:val="es-CO"/>
        </w:rPr>
      </w:pPr>
      <w:r w:rsidRPr="00CD48A7">
        <w:rPr>
          <w:sz w:val="22"/>
          <w:szCs w:val="22"/>
          <w:lang w:val="es-CO"/>
        </w:rPr>
        <w:t xml:space="preserve">En la base de datos del Sistema de Información Geográfico de Accidentes de Tránsito (SIGAT), se encuentra el histórico de siniestralidad vial para la ciudad de Bogotá desde el año 2012, con esta información se puede realizar la consulta para los puntos donde están instaladas las cámaras salvavidas, antes y después de su instalación el 25 de mayo de 2020. </w:t>
      </w:r>
    </w:p>
    <w:p w14:paraId="7BDA05B2" w14:textId="77777777" w:rsidR="00CD48A7" w:rsidRPr="00CD48A7" w:rsidRDefault="00CD48A7" w:rsidP="00CD48A7">
      <w:pPr>
        <w:spacing w:line="276" w:lineRule="auto"/>
        <w:ind w:left="360"/>
        <w:jc w:val="both"/>
        <w:rPr>
          <w:sz w:val="22"/>
          <w:szCs w:val="22"/>
          <w:lang w:val="es-CO"/>
        </w:rPr>
      </w:pPr>
    </w:p>
    <w:p w14:paraId="761977F2" w14:textId="77777777" w:rsidR="00CD48A7" w:rsidRDefault="00CD48A7" w:rsidP="00CD48A7">
      <w:pPr>
        <w:spacing w:line="276" w:lineRule="auto"/>
        <w:ind w:left="360"/>
        <w:jc w:val="both"/>
        <w:rPr>
          <w:sz w:val="22"/>
          <w:szCs w:val="22"/>
          <w:lang w:val="es-CO"/>
        </w:rPr>
      </w:pPr>
      <w:r w:rsidRPr="00CD48A7">
        <w:rPr>
          <w:sz w:val="22"/>
          <w:szCs w:val="22"/>
          <w:lang w:val="es-CO"/>
        </w:rPr>
        <w:t xml:space="preserve">Con base en lo anterior, se realizó un análisis de siniestralidad sobre la implementación de las cámaras salvavidas, definiendo una zona de influencia con una distancia de 500 metros a cada costado de la ubicación de las cámaras. Teniendo en cuenta la fecha de instalación, se analizaron períodos iguales en cada año para una mayor exactitud de los datos, para este análisis se tomaron los meses de junio, julio, agosto y septiembre de los años 2019 (antes de la implementación), 2021 y 2022; no se tuvo en cuenta el 2020 ya que es un año atípico por la pandemia de COVID-19. </w:t>
      </w:r>
    </w:p>
    <w:p w14:paraId="4A1B6989" w14:textId="77777777" w:rsidR="00CD48A7" w:rsidRPr="00CD48A7" w:rsidRDefault="00CD48A7" w:rsidP="00CD48A7">
      <w:pPr>
        <w:spacing w:line="276" w:lineRule="auto"/>
        <w:ind w:left="360"/>
        <w:jc w:val="both"/>
        <w:rPr>
          <w:sz w:val="22"/>
          <w:szCs w:val="22"/>
          <w:lang w:val="es-CO"/>
        </w:rPr>
      </w:pPr>
    </w:p>
    <w:p w14:paraId="18AC98E5" w14:textId="77777777" w:rsidR="00CD48A7" w:rsidRPr="00CD48A7" w:rsidRDefault="00CD48A7" w:rsidP="00CD48A7">
      <w:pPr>
        <w:spacing w:line="276" w:lineRule="auto"/>
        <w:ind w:left="360"/>
        <w:jc w:val="both"/>
        <w:rPr>
          <w:sz w:val="22"/>
          <w:szCs w:val="22"/>
          <w:lang w:val="es-CO"/>
        </w:rPr>
      </w:pPr>
      <w:r w:rsidRPr="00CD48A7">
        <w:rPr>
          <w:sz w:val="22"/>
          <w:szCs w:val="22"/>
          <w:lang w:val="es-CO"/>
        </w:rPr>
        <w:t xml:space="preserve">A partir estos parámetros, se cruzó con la información de cada uno de los siniestros reportados en el SIGAT, y se obtuvo la siguiente tabla donde se relaciona el número de siniestros por año en cada una de las zonas de influencia de las cámaras: </w:t>
      </w:r>
    </w:p>
    <w:p w14:paraId="307240CA" w14:textId="77777777" w:rsidR="007833D1" w:rsidRDefault="00CD48A7" w:rsidP="00CD48A7">
      <w:pPr>
        <w:spacing w:line="276" w:lineRule="auto"/>
        <w:ind w:left="360"/>
        <w:jc w:val="both"/>
        <w:rPr>
          <w:sz w:val="22"/>
          <w:szCs w:val="22"/>
        </w:rPr>
      </w:pPr>
      <w:r w:rsidRPr="00CD48A7">
        <w:rPr>
          <w:sz w:val="22"/>
          <w:szCs w:val="22"/>
          <w:lang w:val="es-CO"/>
        </w:rPr>
        <w:t xml:space="preserve">Tabla No 3. Relación de siniestros en la zona de influencia de la cámara salvavidas </w:t>
      </w:r>
      <w:r>
        <w:rPr>
          <w:sz w:val="22"/>
          <w:szCs w:val="22"/>
        </w:rPr>
        <w:t xml:space="preserve"> </w:t>
      </w:r>
      <w:r w:rsidR="00643C99">
        <w:rPr>
          <w:sz w:val="22"/>
          <w:szCs w:val="22"/>
        </w:rPr>
        <w:t xml:space="preserve"> </w:t>
      </w:r>
    </w:p>
    <w:p w14:paraId="2A2C56AF" w14:textId="77777777" w:rsidR="007833D1" w:rsidRDefault="007833D1" w:rsidP="007833D1">
      <w:pPr>
        <w:spacing w:line="276" w:lineRule="auto"/>
        <w:jc w:val="both"/>
        <w:rPr>
          <w:sz w:val="22"/>
          <w:szCs w:val="22"/>
        </w:rPr>
      </w:pPr>
    </w:p>
    <w:p w14:paraId="02062E20" w14:textId="77777777" w:rsidR="00C237E7" w:rsidRDefault="00C237E7">
      <w:pPr>
        <w:spacing w:line="276" w:lineRule="auto"/>
        <w:ind w:left="360"/>
        <w:jc w:val="both"/>
        <w:rPr>
          <w:sz w:val="22"/>
          <w:szCs w:val="22"/>
        </w:rPr>
      </w:pPr>
    </w:p>
    <w:tbl>
      <w:tblPr>
        <w:tblStyle w:val="TableGrid"/>
        <w:tblW w:w="2638" w:type="dxa"/>
        <w:tblInd w:w="3099" w:type="dxa"/>
        <w:tblCellMar>
          <w:top w:w="98" w:type="dxa"/>
          <w:left w:w="77" w:type="dxa"/>
          <w:right w:w="17" w:type="dxa"/>
        </w:tblCellMar>
        <w:tblLook w:val="04A0" w:firstRow="1" w:lastRow="0" w:firstColumn="1" w:lastColumn="0" w:noHBand="0" w:noVBand="1"/>
      </w:tblPr>
      <w:tblGrid>
        <w:gridCol w:w="958"/>
        <w:gridCol w:w="560"/>
        <w:gridCol w:w="561"/>
        <w:gridCol w:w="559"/>
      </w:tblGrid>
      <w:tr w:rsidR="00CD48A7" w14:paraId="2B570FA4" w14:textId="77777777" w:rsidTr="00CD48A7">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42243E18" w14:textId="77777777" w:rsidR="00CD48A7" w:rsidRDefault="00CD48A7" w:rsidP="00CD48A7">
            <w:pPr>
              <w:spacing w:line="259" w:lineRule="auto"/>
            </w:pPr>
            <w:r>
              <w:rPr>
                <w:b/>
                <w:sz w:val="18"/>
              </w:rPr>
              <w:t>CÁMARA</w:t>
            </w:r>
            <w:r>
              <w:rPr>
                <w:rFonts w:ascii="Times New Roman" w:eastAsia="Times New Roman" w:hAnsi="Times New Roman" w:cs="Times New Roman"/>
                <w:b/>
              </w:rPr>
              <w:t xml:space="preserve"> </w:t>
            </w:r>
          </w:p>
        </w:tc>
        <w:tc>
          <w:tcPr>
            <w:tcW w:w="560" w:type="dxa"/>
            <w:tcBorders>
              <w:top w:val="single" w:sz="8" w:space="0" w:color="000000"/>
              <w:left w:val="single" w:sz="8" w:space="0" w:color="000000"/>
              <w:bottom w:val="single" w:sz="8" w:space="0" w:color="000000"/>
              <w:right w:val="single" w:sz="8" w:space="0" w:color="000000"/>
            </w:tcBorders>
            <w:shd w:val="clear" w:color="auto" w:fill="70AD47"/>
          </w:tcPr>
          <w:p w14:paraId="036EE89B" w14:textId="77777777" w:rsidR="00CD48A7" w:rsidRDefault="00CD48A7" w:rsidP="00CD48A7">
            <w:pPr>
              <w:spacing w:line="259" w:lineRule="auto"/>
              <w:ind w:left="2"/>
            </w:pPr>
            <w:r>
              <w:rPr>
                <w:b/>
                <w:sz w:val="18"/>
              </w:rPr>
              <w:t>2019</w:t>
            </w:r>
            <w:r>
              <w:rPr>
                <w:rFonts w:ascii="Times New Roman" w:eastAsia="Times New Roman" w:hAnsi="Times New Roman" w:cs="Times New Roman"/>
                <w:b/>
              </w:rPr>
              <w:t xml:space="preserve"> </w:t>
            </w:r>
          </w:p>
        </w:tc>
        <w:tc>
          <w:tcPr>
            <w:tcW w:w="561" w:type="dxa"/>
            <w:tcBorders>
              <w:top w:val="single" w:sz="8" w:space="0" w:color="000000"/>
              <w:left w:val="single" w:sz="8" w:space="0" w:color="000000"/>
              <w:bottom w:val="single" w:sz="8" w:space="0" w:color="000000"/>
              <w:right w:val="single" w:sz="8" w:space="0" w:color="000000"/>
            </w:tcBorders>
            <w:shd w:val="clear" w:color="auto" w:fill="70AD47"/>
          </w:tcPr>
          <w:p w14:paraId="50DE2A2B" w14:textId="77777777" w:rsidR="00CD48A7" w:rsidRDefault="00CD48A7" w:rsidP="00CD48A7">
            <w:pPr>
              <w:spacing w:line="259" w:lineRule="auto"/>
              <w:ind w:left="4"/>
            </w:pPr>
            <w:r>
              <w:rPr>
                <w:b/>
                <w:sz w:val="18"/>
              </w:rPr>
              <w:t>2021</w:t>
            </w:r>
            <w:r>
              <w:rPr>
                <w:rFonts w:ascii="Times New Roman" w:eastAsia="Times New Roman" w:hAnsi="Times New Roman" w:cs="Times New Roman"/>
                <w:b/>
              </w:rPr>
              <w:t xml:space="preserve"> </w:t>
            </w:r>
          </w:p>
        </w:tc>
        <w:tc>
          <w:tcPr>
            <w:tcW w:w="559" w:type="dxa"/>
            <w:tcBorders>
              <w:top w:val="single" w:sz="8" w:space="0" w:color="000000"/>
              <w:left w:val="single" w:sz="8" w:space="0" w:color="000000"/>
              <w:bottom w:val="single" w:sz="8" w:space="0" w:color="000000"/>
              <w:right w:val="single" w:sz="8" w:space="0" w:color="000000"/>
            </w:tcBorders>
            <w:shd w:val="clear" w:color="auto" w:fill="70AD47"/>
          </w:tcPr>
          <w:p w14:paraId="7604A5BC" w14:textId="77777777" w:rsidR="00CD48A7" w:rsidRDefault="00CD48A7" w:rsidP="00CD48A7">
            <w:pPr>
              <w:spacing w:line="259" w:lineRule="auto"/>
              <w:ind w:left="5"/>
            </w:pPr>
            <w:r>
              <w:rPr>
                <w:b/>
                <w:sz w:val="18"/>
              </w:rPr>
              <w:t>2022</w:t>
            </w:r>
            <w:r>
              <w:rPr>
                <w:rFonts w:ascii="Times New Roman" w:eastAsia="Times New Roman" w:hAnsi="Times New Roman" w:cs="Times New Roman"/>
                <w:b/>
              </w:rPr>
              <w:t xml:space="preserve"> </w:t>
            </w:r>
          </w:p>
        </w:tc>
      </w:tr>
      <w:tr w:rsidR="00CD48A7" w14:paraId="31C8CAAF" w14:textId="77777777" w:rsidTr="00CD48A7">
        <w:trPr>
          <w:trHeight w:val="467"/>
        </w:trPr>
        <w:tc>
          <w:tcPr>
            <w:tcW w:w="958" w:type="dxa"/>
            <w:tcBorders>
              <w:top w:val="single" w:sz="8" w:space="0" w:color="000000"/>
              <w:left w:val="single" w:sz="8" w:space="0" w:color="000000"/>
              <w:bottom w:val="single" w:sz="8" w:space="0" w:color="000000"/>
              <w:right w:val="single" w:sz="8" w:space="0" w:color="000000"/>
            </w:tcBorders>
            <w:vAlign w:val="center"/>
          </w:tcPr>
          <w:p w14:paraId="45FFC119" w14:textId="77777777" w:rsidR="00CD48A7" w:rsidRDefault="00CD48A7" w:rsidP="00CD48A7">
            <w:pPr>
              <w:spacing w:line="259" w:lineRule="auto"/>
              <w:ind w:left="70"/>
            </w:pPr>
            <w:r>
              <w:rPr>
                <w:sz w:val="18"/>
              </w:rPr>
              <w:lastRenderedPageBreak/>
              <w:t>DEI-001</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7F9FB099" w14:textId="77777777" w:rsidR="00CD48A7" w:rsidRDefault="00CD48A7" w:rsidP="00CD48A7">
            <w:pPr>
              <w:spacing w:line="259" w:lineRule="auto"/>
              <w:ind w:right="60"/>
              <w:jc w:val="center"/>
            </w:pPr>
            <w:r>
              <w:rPr>
                <w:sz w:val="18"/>
              </w:rPr>
              <w:t>21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C46D997" w14:textId="77777777" w:rsidR="00CD48A7" w:rsidRDefault="00CD48A7" w:rsidP="00CD48A7">
            <w:pPr>
              <w:spacing w:line="259" w:lineRule="auto"/>
              <w:ind w:right="57"/>
              <w:jc w:val="center"/>
            </w:pPr>
            <w:r>
              <w:rPr>
                <w:sz w:val="18"/>
              </w:rPr>
              <w:t>51</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35164102" w14:textId="77777777" w:rsidR="00CD48A7" w:rsidRDefault="00CD48A7" w:rsidP="00CD48A7">
            <w:pPr>
              <w:spacing w:line="259" w:lineRule="auto"/>
              <w:ind w:right="54"/>
              <w:jc w:val="center"/>
            </w:pPr>
            <w:r>
              <w:rPr>
                <w:sz w:val="18"/>
              </w:rPr>
              <w:t>30</w:t>
            </w:r>
            <w:r>
              <w:rPr>
                <w:rFonts w:ascii="Times New Roman" w:eastAsia="Times New Roman" w:hAnsi="Times New Roman" w:cs="Times New Roman"/>
              </w:rPr>
              <w:t xml:space="preserve"> </w:t>
            </w:r>
          </w:p>
        </w:tc>
      </w:tr>
    </w:tbl>
    <w:p w14:paraId="7F14770F" w14:textId="77777777" w:rsidR="00CD48A7" w:rsidRDefault="00CD48A7" w:rsidP="00CD48A7">
      <w:pPr>
        <w:spacing w:line="259" w:lineRule="auto"/>
        <w:ind w:left="-1702" w:right="3159"/>
      </w:pPr>
    </w:p>
    <w:tbl>
      <w:tblPr>
        <w:tblStyle w:val="TableGrid"/>
        <w:tblW w:w="2638" w:type="dxa"/>
        <w:tblInd w:w="3099" w:type="dxa"/>
        <w:tblCellMar>
          <w:top w:w="97" w:type="dxa"/>
          <w:left w:w="77" w:type="dxa"/>
          <w:right w:w="17" w:type="dxa"/>
        </w:tblCellMar>
        <w:tblLook w:val="04A0" w:firstRow="1" w:lastRow="0" w:firstColumn="1" w:lastColumn="0" w:noHBand="0" w:noVBand="1"/>
      </w:tblPr>
      <w:tblGrid>
        <w:gridCol w:w="958"/>
        <w:gridCol w:w="560"/>
        <w:gridCol w:w="561"/>
        <w:gridCol w:w="559"/>
      </w:tblGrid>
      <w:tr w:rsidR="00CD48A7" w14:paraId="7A5C4013" w14:textId="77777777" w:rsidTr="00CD48A7">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4F287255" w14:textId="77777777" w:rsidR="00CD48A7" w:rsidRDefault="00CD48A7" w:rsidP="00CD48A7">
            <w:pPr>
              <w:spacing w:line="259" w:lineRule="auto"/>
            </w:pPr>
            <w:r>
              <w:rPr>
                <w:b/>
                <w:sz w:val="18"/>
              </w:rPr>
              <w:t>CÁMARA</w:t>
            </w:r>
            <w:r>
              <w:rPr>
                <w:rFonts w:ascii="Times New Roman" w:eastAsia="Times New Roman" w:hAnsi="Times New Roman" w:cs="Times New Roman"/>
                <w:b/>
              </w:rPr>
              <w:t xml:space="preserve"> </w:t>
            </w:r>
          </w:p>
        </w:tc>
        <w:tc>
          <w:tcPr>
            <w:tcW w:w="560" w:type="dxa"/>
            <w:tcBorders>
              <w:top w:val="single" w:sz="8" w:space="0" w:color="000000"/>
              <w:left w:val="single" w:sz="8" w:space="0" w:color="000000"/>
              <w:bottom w:val="single" w:sz="8" w:space="0" w:color="000000"/>
              <w:right w:val="single" w:sz="8" w:space="0" w:color="000000"/>
            </w:tcBorders>
            <w:shd w:val="clear" w:color="auto" w:fill="70AD47"/>
          </w:tcPr>
          <w:p w14:paraId="5DB718B2" w14:textId="77777777" w:rsidR="00CD48A7" w:rsidRDefault="00CD48A7" w:rsidP="00CD48A7">
            <w:pPr>
              <w:spacing w:line="259" w:lineRule="auto"/>
              <w:ind w:left="2"/>
            </w:pPr>
            <w:r>
              <w:rPr>
                <w:b/>
                <w:sz w:val="18"/>
              </w:rPr>
              <w:t>2019</w:t>
            </w:r>
            <w:r>
              <w:rPr>
                <w:rFonts w:ascii="Times New Roman" w:eastAsia="Times New Roman" w:hAnsi="Times New Roman" w:cs="Times New Roman"/>
                <w:b/>
              </w:rPr>
              <w:t xml:space="preserve"> </w:t>
            </w:r>
          </w:p>
        </w:tc>
        <w:tc>
          <w:tcPr>
            <w:tcW w:w="561" w:type="dxa"/>
            <w:tcBorders>
              <w:top w:val="single" w:sz="8" w:space="0" w:color="000000"/>
              <w:left w:val="single" w:sz="8" w:space="0" w:color="000000"/>
              <w:bottom w:val="single" w:sz="8" w:space="0" w:color="000000"/>
              <w:right w:val="single" w:sz="8" w:space="0" w:color="000000"/>
            </w:tcBorders>
            <w:shd w:val="clear" w:color="auto" w:fill="70AD47"/>
          </w:tcPr>
          <w:p w14:paraId="543B3B21" w14:textId="77777777" w:rsidR="00CD48A7" w:rsidRDefault="00CD48A7" w:rsidP="00CD48A7">
            <w:pPr>
              <w:spacing w:line="259" w:lineRule="auto"/>
              <w:ind w:left="4"/>
            </w:pPr>
            <w:r>
              <w:rPr>
                <w:b/>
                <w:sz w:val="18"/>
              </w:rPr>
              <w:t>2021</w:t>
            </w:r>
            <w:r>
              <w:rPr>
                <w:rFonts w:ascii="Times New Roman" w:eastAsia="Times New Roman" w:hAnsi="Times New Roman" w:cs="Times New Roman"/>
                <w:b/>
              </w:rPr>
              <w:t xml:space="preserve"> </w:t>
            </w:r>
          </w:p>
        </w:tc>
        <w:tc>
          <w:tcPr>
            <w:tcW w:w="559" w:type="dxa"/>
            <w:tcBorders>
              <w:top w:val="single" w:sz="8" w:space="0" w:color="000000"/>
              <w:left w:val="single" w:sz="8" w:space="0" w:color="000000"/>
              <w:bottom w:val="single" w:sz="8" w:space="0" w:color="000000"/>
              <w:right w:val="single" w:sz="8" w:space="0" w:color="000000"/>
            </w:tcBorders>
            <w:shd w:val="clear" w:color="auto" w:fill="70AD47"/>
          </w:tcPr>
          <w:p w14:paraId="7F58525A" w14:textId="77777777" w:rsidR="00CD48A7" w:rsidRDefault="00CD48A7" w:rsidP="00CD48A7">
            <w:pPr>
              <w:spacing w:line="259" w:lineRule="auto"/>
              <w:ind w:left="5"/>
            </w:pPr>
            <w:r>
              <w:rPr>
                <w:b/>
                <w:sz w:val="18"/>
              </w:rPr>
              <w:t>2022</w:t>
            </w:r>
            <w:r>
              <w:rPr>
                <w:rFonts w:ascii="Times New Roman" w:eastAsia="Times New Roman" w:hAnsi="Times New Roman" w:cs="Times New Roman"/>
                <w:b/>
              </w:rPr>
              <w:t xml:space="preserve"> </w:t>
            </w:r>
          </w:p>
        </w:tc>
      </w:tr>
      <w:tr w:rsidR="00CD48A7" w14:paraId="462107A7" w14:textId="77777777" w:rsidTr="00CD48A7">
        <w:trPr>
          <w:trHeight w:val="465"/>
        </w:trPr>
        <w:tc>
          <w:tcPr>
            <w:tcW w:w="958" w:type="dxa"/>
            <w:tcBorders>
              <w:top w:val="single" w:sz="8" w:space="0" w:color="000000"/>
              <w:left w:val="single" w:sz="8" w:space="0" w:color="000000"/>
              <w:bottom w:val="single" w:sz="8" w:space="0" w:color="000000"/>
              <w:right w:val="single" w:sz="8" w:space="0" w:color="000000"/>
            </w:tcBorders>
            <w:vAlign w:val="center"/>
          </w:tcPr>
          <w:p w14:paraId="401322FF" w14:textId="77777777" w:rsidR="00CD48A7" w:rsidRDefault="00CD48A7" w:rsidP="00CD48A7">
            <w:pPr>
              <w:spacing w:line="259" w:lineRule="auto"/>
              <w:ind w:left="70"/>
            </w:pPr>
            <w:r>
              <w:rPr>
                <w:sz w:val="18"/>
              </w:rPr>
              <w:t>DEI-002</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3932617C" w14:textId="77777777" w:rsidR="00CD48A7" w:rsidRDefault="00CD48A7" w:rsidP="00CD48A7">
            <w:pPr>
              <w:spacing w:line="259" w:lineRule="auto"/>
              <w:ind w:right="60"/>
              <w:jc w:val="center"/>
            </w:pPr>
            <w:r>
              <w:rPr>
                <w:sz w:val="18"/>
              </w:rPr>
              <w:t>51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CD2AB83" w14:textId="77777777" w:rsidR="00CD48A7" w:rsidRDefault="00CD48A7" w:rsidP="00CD48A7">
            <w:pPr>
              <w:spacing w:line="259" w:lineRule="auto"/>
              <w:ind w:right="57"/>
              <w:jc w:val="center"/>
            </w:pPr>
            <w:r>
              <w:rPr>
                <w:sz w:val="18"/>
              </w:rPr>
              <w:t>62</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190A95C9" w14:textId="77777777" w:rsidR="00CD48A7" w:rsidRDefault="00CD48A7" w:rsidP="00CD48A7">
            <w:pPr>
              <w:spacing w:line="259" w:lineRule="auto"/>
              <w:ind w:right="54"/>
              <w:jc w:val="center"/>
            </w:pPr>
            <w:r>
              <w:rPr>
                <w:sz w:val="18"/>
              </w:rPr>
              <w:t>44</w:t>
            </w:r>
            <w:r>
              <w:rPr>
                <w:rFonts w:ascii="Times New Roman" w:eastAsia="Times New Roman" w:hAnsi="Times New Roman" w:cs="Times New Roman"/>
              </w:rPr>
              <w:t xml:space="preserve"> </w:t>
            </w:r>
          </w:p>
        </w:tc>
      </w:tr>
      <w:tr w:rsidR="00CD48A7" w14:paraId="4F74F369"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C2F5E04" w14:textId="77777777" w:rsidR="00CD48A7" w:rsidRDefault="00CD48A7" w:rsidP="00CD48A7">
            <w:pPr>
              <w:spacing w:line="259" w:lineRule="auto"/>
              <w:ind w:left="70"/>
            </w:pPr>
            <w:r>
              <w:rPr>
                <w:sz w:val="18"/>
              </w:rPr>
              <w:t>DEI-003</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036C32D" w14:textId="77777777" w:rsidR="00CD48A7" w:rsidRDefault="00CD48A7" w:rsidP="00CD48A7">
            <w:pPr>
              <w:spacing w:line="259" w:lineRule="auto"/>
              <w:ind w:right="60"/>
              <w:jc w:val="center"/>
            </w:pPr>
            <w:r>
              <w:rPr>
                <w:sz w:val="18"/>
              </w:rPr>
              <w:t>48</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FEA7BA1" w14:textId="77777777" w:rsidR="00CD48A7" w:rsidRDefault="00CD48A7" w:rsidP="00CD48A7">
            <w:pPr>
              <w:spacing w:line="259" w:lineRule="auto"/>
              <w:ind w:right="57"/>
              <w:jc w:val="center"/>
            </w:pPr>
            <w:r>
              <w:rPr>
                <w:sz w:val="18"/>
              </w:rPr>
              <w:t>31</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319580A4" w14:textId="77777777" w:rsidR="00CD48A7" w:rsidRDefault="00CD48A7" w:rsidP="00CD48A7">
            <w:pPr>
              <w:spacing w:line="259" w:lineRule="auto"/>
              <w:ind w:right="54"/>
              <w:jc w:val="center"/>
            </w:pPr>
            <w:r>
              <w:rPr>
                <w:sz w:val="18"/>
              </w:rPr>
              <w:t>29</w:t>
            </w:r>
            <w:r>
              <w:rPr>
                <w:rFonts w:ascii="Times New Roman" w:eastAsia="Times New Roman" w:hAnsi="Times New Roman" w:cs="Times New Roman"/>
              </w:rPr>
              <w:t xml:space="preserve"> </w:t>
            </w:r>
          </w:p>
        </w:tc>
      </w:tr>
      <w:tr w:rsidR="00CD48A7" w14:paraId="74A53DA7" w14:textId="77777777" w:rsidTr="00CD48A7">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54AAE932" w14:textId="77777777" w:rsidR="00CD48A7" w:rsidRDefault="00CD48A7" w:rsidP="00CD48A7">
            <w:pPr>
              <w:spacing w:line="259" w:lineRule="auto"/>
              <w:ind w:left="70"/>
            </w:pPr>
            <w:r>
              <w:rPr>
                <w:sz w:val="18"/>
              </w:rPr>
              <w:t>DEI-004</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3BC10C24" w14:textId="77777777" w:rsidR="00CD48A7" w:rsidRDefault="00CD48A7" w:rsidP="00CD48A7">
            <w:pPr>
              <w:spacing w:line="259" w:lineRule="auto"/>
              <w:ind w:right="64"/>
              <w:jc w:val="center"/>
            </w:pPr>
            <w:r>
              <w:rPr>
                <w:sz w:val="18"/>
              </w:rPr>
              <w:t>3</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77FB86E9" w14:textId="77777777" w:rsidR="00CD48A7" w:rsidRDefault="00CD48A7" w:rsidP="00CD48A7">
            <w:pPr>
              <w:spacing w:line="259" w:lineRule="auto"/>
              <w:ind w:right="62"/>
              <w:jc w:val="center"/>
            </w:pPr>
            <w:r>
              <w:rPr>
                <w:sz w:val="18"/>
              </w:rPr>
              <w:t>5</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7737D94" w14:textId="77777777" w:rsidR="00CD48A7" w:rsidRDefault="00CD48A7" w:rsidP="00CD48A7">
            <w:pPr>
              <w:spacing w:line="259" w:lineRule="auto"/>
              <w:ind w:right="58"/>
              <w:jc w:val="center"/>
            </w:pPr>
            <w:r>
              <w:rPr>
                <w:sz w:val="18"/>
              </w:rPr>
              <w:t>1</w:t>
            </w:r>
            <w:r>
              <w:rPr>
                <w:rFonts w:ascii="Times New Roman" w:eastAsia="Times New Roman" w:hAnsi="Times New Roman" w:cs="Times New Roman"/>
              </w:rPr>
              <w:t xml:space="preserve"> </w:t>
            </w:r>
          </w:p>
        </w:tc>
      </w:tr>
      <w:tr w:rsidR="00CD48A7" w14:paraId="7161C86A"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23B13ED" w14:textId="77777777" w:rsidR="00CD48A7" w:rsidRDefault="00CD48A7" w:rsidP="00CD48A7">
            <w:pPr>
              <w:spacing w:line="259" w:lineRule="auto"/>
              <w:ind w:left="70"/>
            </w:pPr>
            <w:r>
              <w:rPr>
                <w:sz w:val="18"/>
              </w:rPr>
              <w:t>DEI-005</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F781FEC" w14:textId="77777777" w:rsidR="00CD48A7" w:rsidRDefault="00CD48A7" w:rsidP="00CD48A7">
            <w:pPr>
              <w:spacing w:line="259" w:lineRule="auto"/>
              <w:ind w:right="64"/>
              <w:jc w:val="center"/>
            </w:pPr>
            <w:r>
              <w:rPr>
                <w:sz w:val="18"/>
              </w:rPr>
              <w:t>6</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E6D7CC0" w14:textId="77777777" w:rsidR="00CD48A7" w:rsidRDefault="00CD48A7" w:rsidP="00CD48A7">
            <w:pPr>
              <w:spacing w:line="259" w:lineRule="auto"/>
              <w:ind w:right="57"/>
              <w:jc w:val="center"/>
            </w:pPr>
            <w:r>
              <w:rPr>
                <w:sz w:val="18"/>
              </w:rPr>
              <w:t>10</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39579E54" w14:textId="77777777" w:rsidR="00CD48A7" w:rsidRDefault="00CD48A7" w:rsidP="00CD48A7">
            <w:pPr>
              <w:spacing w:line="259" w:lineRule="auto"/>
              <w:ind w:right="54"/>
              <w:jc w:val="center"/>
            </w:pPr>
            <w:r>
              <w:rPr>
                <w:sz w:val="18"/>
              </w:rPr>
              <w:t>10</w:t>
            </w:r>
            <w:r>
              <w:rPr>
                <w:rFonts w:ascii="Times New Roman" w:eastAsia="Times New Roman" w:hAnsi="Times New Roman" w:cs="Times New Roman"/>
              </w:rPr>
              <w:t xml:space="preserve"> </w:t>
            </w:r>
          </w:p>
        </w:tc>
      </w:tr>
      <w:tr w:rsidR="00CD48A7" w14:paraId="60E79EA7"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F528AC9" w14:textId="77777777" w:rsidR="00CD48A7" w:rsidRDefault="00CD48A7" w:rsidP="00CD48A7">
            <w:pPr>
              <w:spacing w:line="259" w:lineRule="auto"/>
              <w:ind w:left="70"/>
            </w:pPr>
            <w:r>
              <w:rPr>
                <w:sz w:val="18"/>
              </w:rPr>
              <w:t>DEI-006</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CA319A9" w14:textId="77777777" w:rsidR="00CD48A7" w:rsidRDefault="00CD48A7" w:rsidP="00CD48A7">
            <w:pPr>
              <w:spacing w:line="259" w:lineRule="auto"/>
              <w:ind w:right="60"/>
              <w:jc w:val="center"/>
            </w:pPr>
            <w:r>
              <w:rPr>
                <w:sz w:val="18"/>
              </w:rPr>
              <w:t>27</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81C3DAB" w14:textId="77777777" w:rsidR="00CD48A7" w:rsidRDefault="00CD48A7" w:rsidP="00CD48A7">
            <w:pPr>
              <w:spacing w:line="259" w:lineRule="auto"/>
              <w:ind w:right="57"/>
              <w:jc w:val="center"/>
            </w:pPr>
            <w:r>
              <w:rPr>
                <w:sz w:val="18"/>
              </w:rPr>
              <w:t>26</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3E76715C" w14:textId="77777777" w:rsidR="00CD48A7" w:rsidRDefault="00CD48A7" w:rsidP="00CD48A7">
            <w:pPr>
              <w:spacing w:line="259" w:lineRule="auto"/>
              <w:ind w:right="54"/>
              <w:jc w:val="center"/>
            </w:pPr>
            <w:r>
              <w:rPr>
                <w:sz w:val="18"/>
              </w:rPr>
              <w:t>20</w:t>
            </w:r>
            <w:r>
              <w:rPr>
                <w:rFonts w:ascii="Times New Roman" w:eastAsia="Times New Roman" w:hAnsi="Times New Roman" w:cs="Times New Roman"/>
              </w:rPr>
              <w:t xml:space="preserve"> </w:t>
            </w:r>
          </w:p>
        </w:tc>
      </w:tr>
      <w:tr w:rsidR="00CD48A7" w14:paraId="13F5EC05"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0BE4A68" w14:textId="77777777" w:rsidR="00CD48A7" w:rsidRDefault="00CD48A7" w:rsidP="00CD48A7">
            <w:pPr>
              <w:spacing w:line="259" w:lineRule="auto"/>
              <w:ind w:left="70"/>
            </w:pPr>
            <w:r>
              <w:rPr>
                <w:sz w:val="18"/>
              </w:rPr>
              <w:t>DEI-007</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0F39342D" w14:textId="77777777" w:rsidR="00CD48A7" w:rsidRDefault="00CD48A7" w:rsidP="00CD48A7">
            <w:pPr>
              <w:spacing w:line="259" w:lineRule="auto"/>
              <w:ind w:right="60"/>
              <w:jc w:val="center"/>
            </w:pPr>
            <w:r>
              <w:rPr>
                <w:sz w:val="18"/>
              </w:rPr>
              <w:t>65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0936543" w14:textId="77777777" w:rsidR="00CD48A7" w:rsidRDefault="00CD48A7" w:rsidP="00CD48A7">
            <w:pPr>
              <w:spacing w:line="259" w:lineRule="auto"/>
              <w:ind w:right="57"/>
              <w:jc w:val="center"/>
            </w:pPr>
            <w:r>
              <w:rPr>
                <w:sz w:val="18"/>
              </w:rPr>
              <w:t>34</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1A076AF" w14:textId="77777777" w:rsidR="00CD48A7" w:rsidRDefault="00CD48A7" w:rsidP="00CD48A7">
            <w:pPr>
              <w:spacing w:line="259" w:lineRule="auto"/>
              <w:ind w:right="54"/>
              <w:jc w:val="center"/>
            </w:pPr>
            <w:r>
              <w:rPr>
                <w:sz w:val="18"/>
              </w:rPr>
              <w:t>34</w:t>
            </w:r>
            <w:r>
              <w:rPr>
                <w:rFonts w:ascii="Times New Roman" w:eastAsia="Times New Roman" w:hAnsi="Times New Roman" w:cs="Times New Roman"/>
              </w:rPr>
              <w:t xml:space="preserve"> </w:t>
            </w:r>
          </w:p>
        </w:tc>
      </w:tr>
      <w:tr w:rsidR="00CD48A7" w14:paraId="189F7AE0"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C6C4A7D" w14:textId="77777777" w:rsidR="00CD48A7" w:rsidRDefault="00CD48A7" w:rsidP="00CD48A7">
            <w:pPr>
              <w:spacing w:line="259" w:lineRule="auto"/>
              <w:ind w:left="70"/>
            </w:pPr>
            <w:r>
              <w:rPr>
                <w:sz w:val="18"/>
              </w:rPr>
              <w:t>DEI-008</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17292F9" w14:textId="77777777" w:rsidR="00CD48A7" w:rsidRDefault="00CD48A7" w:rsidP="00CD48A7">
            <w:pPr>
              <w:spacing w:line="259" w:lineRule="auto"/>
              <w:ind w:right="60"/>
              <w:jc w:val="center"/>
            </w:pPr>
            <w:r>
              <w:rPr>
                <w:sz w:val="18"/>
              </w:rPr>
              <w:t>12</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637D3412" w14:textId="77777777" w:rsidR="00CD48A7" w:rsidRDefault="00CD48A7" w:rsidP="00CD48A7">
            <w:pPr>
              <w:spacing w:line="259" w:lineRule="auto"/>
              <w:ind w:right="57"/>
              <w:jc w:val="center"/>
            </w:pPr>
            <w:r>
              <w:rPr>
                <w:sz w:val="18"/>
              </w:rPr>
              <w:t>13</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54379AB" w14:textId="77777777" w:rsidR="00CD48A7" w:rsidRDefault="00CD48A7" w:rsidP="00CD48A7">
            <w:pPr>
              <w:spacing w:line="259" w:lineRule="auto"/>
              <w:ind w:right="54"/>
              <w:jc w:val="center"/>
            </w:pPr>
            <w:r>
              <w:rPr>
                <w:sz w:val="18"/>
              </w:rPr>
              <w:t>21</w:t>
            </w:r>
            <w:r>
              <w:rPr>
                <w:rFonts w:ascii="Times New Roman" w:eastAsia="Times New Roman" w:hAnsi="Times New Roman" w:cs="Times New Roman"/>
              </w:rPr>
              <w:t xml:space="preserve"> </w:t>
            </w:r>
          </w:p>
        </w:tc>
      </w:tr>
      <w:tr w:rsidR="00CD48A7" w14:paraId="172CC4BF"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939B07A" w14:textId="77777777" w:rsidR="00CD48A7" w:rsidRDefault="00CD48A7" w:rsidP="00CD48A7">
            <w:pPr>
              <w:spacing w:line="259" w:lineRule="auto"/>
              <w:ind w:left="70"/>
            </w:pPr>
            <w:r>
              <w:rPr>
                <w:sz w:val="18"/>
              </w:rPr>
              <w:t>DEI-009</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75340EA3" w14:textId="77777777" w:rsidR="00CD48A7" w:rsidRDefault="00CD48A7" w:rsidP="00CD48A7">
            <w:pPr>
              <w:spacing w:line="259" w:lineRule="auto"/>
              <w:ind w:right="60"/>
              <w:jc w:val="center"/>
            </w:pPr>
            <w:r>
              <w:rPr>
                <w:sz w:val="18"/>
              </w:rPr>
              <w:t>33</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692266A4" w14:textId="77777777" w:rsidR="00CD48A7" w:rsidRDefault="00CD48A7" w:rsidP="00CD48A7">
            <w:pPr>
              <w:spacing w:line="259" w:lineRule="auto"/>
              <w:ind w:right="57"/>
              <w:jc w:val="center"/>
            </w:pPr>
            <w:r>
              <w:rPr>
                <w:sz w:val="18"/>
              </w:rPr>
              <w:t>27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67C8A347" w14:textId="77777777" w:rsidR="00CD48A7" w:rsidRDefault="00CD48A7" w:rsidP="00CD48A7">
            <w:pPr>
              <w:spacing w:line="259" w:lineRule="auto"/>
              <w:ind w:right="54"/>
              <w:jc w:val="center"/>
            </w:pPr>
            <w:r>
              <w:rPr>
                <w:sz w:val="18"/>
              </w:rPr>
              <w:t>21</w:t>
            </w:r>
            <w:r>
              <w:rPr>
                <w:rFonts w:ascii="Times New Roman" w:eastAsia="Times New Roman" w:hAnsi="Times New Roman" w:cs="Times New Roman"/>
              </w:rPr>
              <w:t xml:space="preserve"> </w:t>
            </w:r>
          </w:p>
        </w:tc>
      </w:tr>
      <w:tr w:rsidR="00CD48A7" w14:paraId="5C6457DD"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2B8480B8" w14:textId="77777777" w:rsidR="00CD48A7" w:rsidRDefault="00CD48A7" w:rsidP="00CD48A7">
            <w:pPr>
              <w:spacing w:line="259" w:lineRule="auto"/>
              <w:ind w:left="70"/>
            </w:pPr>
            <w:r>
              <w:rPr>
                <w:sz w:val="18"/>
              </w:rPr>
              <w:t>DEI-010</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154AE891" w14:textId="77777777" w:rsidR="00CD48A7" w:rsidRDefault="00CD48A7" w:rsidP="00CD48A7">
            <w:pPr>
              <w:spacing w:line="259" w:lineRule="auto"/>
              <w:ind w:right="60"/>
              <w:jc w:val="center"/>
            </w:pPr>
            <w:r>
              <w:rPr>
                <w:sz w:val="18"/>
              </w:rPr>
              <w:t>45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75C8AE5B" w14:textId="77777777" w:rsidR="00CD48A7" w:rsidRDefault="00CD48A7" w:rsidP="00CD48A7">
            <w:pPr>
              <w:spacing w:line="259" w:lineRule="auto"/>
              <w:ind w:right="57"/>
              <w:jc w:val="center"/>
            </w:pPr>
            <w:r>
              <w:rPr>
                <w:sz w:val="18"/>
              </w:rPr>
              <w:t>26</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2ED5D54B" w14:textId="77777777" w:rsidR="00CD48A7" w:rsidRDefault="00CD48A7" w:rsidP="00CD48A7">
            <w:pPr>
              <w:spacing w:line="259" w:lineRule="auto"/>
              <w:ind w:right="54"/>
              <w:jc w:val="center"/>
            </w:pPr>
            <w:r>
              <w:rPr>
                <w:sz w:val="18"/>
              </w:rPr>
              <w:t>28</w:t>
            </w:r>
            <w:r>
              <w:rPr>
                <w:rFonts w:ascii="Times New Roman" w:eastAsia="Times New Roman" w:hAnsi="Times New Roman" w:cs="Times New Roman"/>
              </w:rPr>
              <w:t xml:space="preserve"> </w:t>
            </w:r>
          </w:p>
        </w:tc>
      </w:tr>
      <w:tr w:rsidR="00CD48A7" w14:paraId="47BEE79A"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108BAD47" w14:textId="77777777" w:rsidR="00CD48A7" w:rsidRDefault="00CD48A7" w:rsidP="00CD48A7">
            <w:pPr>
              <w:spacing w:line="259" w:lineRule="auto"/>
              <w:ind w:left="70"/>
            </w:pPr>
            <w:r>
              <w:rPr>
                <w:sz w:val="18"/>
              </w:rPr>
              <w:t>DEI-011</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59833729" w14:textId="77777777" w:rsidR="00CD48A7" w:rsidRDefault="00CD48A7" w:rsidP="00CD48A7">
            <w:pPr>
              <w:spacing w:line="259" w:lineRule="auto"/>
              <w:ind w:right="60"/>
              <w:jc w:val="center"/>
            </w:pPr>
            <w:r>
              <w:rPr>
                <w:sz w:val="18"/>
              </w:rPr>
              <w:t>31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19E80CD8" w14:textId="77777777" w:rsidR="00CD48A7" w:rsidRDefault="00CD48A7" w:rsidP="00CD48A7">
            <w:pPr>
              <w:spacing w:line="259" w:lineRule="auto"/>
              <w:ind w:right="57"/>
              <w:jc w:val="center"/>
            </w:pPr>
            <w:r>
              <w:rPr>
                <w:sz w:val="18"/>
              </w:rPr>
              <w:t>29</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764171FD" w14:textId="77777777" w:rsidR="00CD48A7" w:rsidRDefault="00CD48A7" w:rsidP="00CD48A7">
            <w:pPr>
              <w:spacing w:line="259" w:lineRule="auto"/>
              <w:ind w:right="54"/>
              <w:jc w:val="center"/>
            </w:pPr>
            <w:r>
              <w:rPr>
                <w:sz w:val="18"/>
              </w:rPr>
              <w:t>23</w:t>
            </w:r>
            <w:r>
              <w:rPr>
                <w:rFonts w:ascii="Times New Roman" w:eastAsia="Times New Roman" w:hAnsi="Times New Roman" w:cs="Times New Roman"/>
              </w:rPr>
              <w:t xml:space="preserve"> </w:t>
            </w:r>
          </w:p>
        </w:tc>
      </w:tr>
      <w:tr w:rsidR="00CD48A7" w14:paraId="52186584" w14:textId="77777777" w:rsidTr="00CD48A7">
        <w:trPr>
          <w:trHeight w:val="490"/>
        </w:trPr>
        <w:tc>
          <w:tcPr>
            <w:tcW w:w="958" w:type="dxa"/>
            <w:tcBorders>
              <w:top w:val="single" w:sz="8" w:space="0" w:color="000000"/>
              <w:left w:val="single" w:sz="8" w:space="0" w:color="000000"/>
              <w:bottom w:val="single" w:sz="8" w:space="0" w:color="000000"/>
              <w:right w:val="single" w:sz="8" w:space="0" w:color="000000"/>
            </w:tcBorders>
            <w:vAlign w:val="center"/>
          </w:tcPr>
          <w:p w14:paraId="01C7DFFB" w14:textId="77777777" w:rsidR="00CD48A7" w:rsidRDefault="00CD48A7" w:rsidP="00CD48A7">
            <w:pPr>
              <w:spacing w:line="259" w:lineRule="auto"/>
              <w:ind w:left="70"/>
            </w:pPr>
            <w:r>
              <w:rPr>
                <w:sz w:val="18"/>
              </w:rPr>
              <w:t>DEI-012</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BE85C46" w14:textId="77777777" w:rsidR="00CD48A7" w:rsidRDefault="00CD48A7" w:rsidP="00CD48A7">
            <w:pPr>
              <w:spacing w:line="259" w:lineRule="auto"/>
              <w:ind w:right="60"/>
              <w:jc w:val="center"/>
            </w:pPr>
            <w:r>
              <w:rPr>
                <w:sz w:val="18"/>
              </w:rPr>
              <w:t>20</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4C28DD32" w14:textId="77777777" w:rsidR="00CD48A7" w:rsidRDefault="00CD48A7" w:rsidP="00CD48A7">
            <w:pPr>
              <w:spacing w:line="259" w:lineRule="auto"/>
              <w:ind w:right="57"/>
              <w:jc w:val="center"/>
            </w:pPr>
            <w:r>
              <w:rPr>
                <w:sz w:val="18"/>
              </w:rPr>
              <w:t>41</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6BAA9FE" w14:textId="77777777" w:rsidR="00CD48A7" w:rsidRDefault="00CD48A7" w:rsidP="00CD48A7">
            <w:pPr>
              <w:spacing w:line="259" w:lineRule="auto"/>
              <w:ind w:right="54"/>
              <w:jc w:val="center"/>
            </w:pPr>
            <w:r>
              <w:rPr>
                <w:sz w:val="18"/>
              </w:rPr>
              <w:t>36</w:t>
            </w:r>
            <w:r>
              <w:rPr>
                <w:rFonts w:ascii="Times New Roman" w:eastAsia="Times New Roman" w:hAnsi="Times New Roman" w:cs="Times New Roman"/>
              </w:rPr>
              <w:t xml:space="preserve"> </w:t>
            </w:r>
          </w:p>
        </w:tc>
      </w:tr>
      <w:tr w:rsidR="00CD48A7" w14:paraId="6A1CA3E0"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CFB568B" w14:textId="77777777" w:rsidR="00CD48A7" w:rsidRDefault="00CD48A7" w:rsidP="00CD48A7">
            <w:pPr>
              <w:spacing w:line="259" w:lineRule="auto"/>
              <w:ind w:left="70"/>
            </w:pPr>
            <w:r>
              <w:rPr>
                <w:sz w:val="18"/>
              </w:rPr>
              <w:t>DEI-013</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133C0F4" w14:textId="77777777" w:rsidR="00CD48A7" w:rsidRDefault="00CD48A7" w:rsidP="00CD48A7">
            <w:pPr>
              <w:spacing w:line="259" w:lineRule="auto"/>
              <w:ind w:right="60"/>
              <w:jc w:val="center"/>
            </w:pPr>
            <w:r>
              <w:rPr>
                <w:sz w:val="18"/>
              </w:rPr>
              <w:t>28</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97E1BCB" w14:textId="77777777" w:rsidR="00CD48A7" w:rsidRDefault="00CD48A7" w:rsidP="00CD48A7">
            <w:pPr>
              <w:spacing w:line="259" w:lineRule="auto"/>
              <w:ind w:right="57"/>
              <w:jc w:val="center"/>
            </w:pPr>
            <w:r>
              <w:rPr>
                <w:sz w:val="18"/>
              </w:rPr>
              <w:t>18</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5FD1BB4" w14:textId="77777777" w:rsidR="00CD48A7" w:rsidRDefault="00CD48A7" w:rsidP="00CD48A7">
            <w:pPr>
              <w:spacing w:line="259" w:lineRule="auto"/>
              <w:ind w:right="54"/>
              <w:jc w:val="center"/>
            </w:pPr>
            <w:r>
              <w:rPr>
                <w:sz w:val="18"/>
              </w:rPr>
              <w:t>26</w:t>
            </w:r>
            <w:r>
              <w:rPr>
                <w:rFonts w:ascii="Times New Roman" w:eastAsia="Times New Roman" w:hAnsi="Times New Roman" w:cs="Times New Roman"/>
              </w:rPr>
              <w:t xml:space="preserve"> </w:t>
            </w:r>
          </w:p>
        </w:tc>
      </w:tr>
      <w:tr w:rsidR="00CD48A7" w14:paraId="18E53992"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7C7C042" w14:textId="77777777" w:rsidR="00CD48A7" w:rsidRDefault="00CD48A7" w:rsidP="00CD48A7">
            <w:pPr>
              <w:spacing w:line="259" w:lineRule="auto"/>
              <w:ind w:left="70"/>
            </w:pPr>
            <w:r>
              <w:rPr>
                <w:sz w:val="18"/>
              </w:rPr>
              <w:t>DEI-014</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752795CA" w14:textId="77777777" w:rsidR="00CD48A7" w:rsidRDefault="00CD48A7" w:rsidP="00CD48A7">
            <w:pPr>
              <w:spacing w:line="259" w:lineRule="auto"/>
              <w:ind w:right="60"/>
              <w:jc w:val="center"/>
            </w:pPr>
            <w:r>
              <w:rPr>
                <w:sz w:val="18"/>
              </w:rPr>
              <w:t>16</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AAA6338" w14:textId="77777777" w:rsidR="00CD48A7" w:rsidRDefault="00CD48A7" w:rsidP="00CD48A7">
            <w:pPr>
              <w:spacing w:line="259" w:lineRule="auto"/>
              <w:ind w:right="57"/>
              <w:jc w:val="center"/>
            </w:pPr>
            <w:r>
              <w:rPr>
                <w:sz w:val="18"/>
              </w:rPr>
              <w:t>22</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45ACFFFC" w14:textId="77777777" w:rsidR="00CD48A7" w:rsidRDefault="00CD48A7" w:rsidP="00CD48A7">
            <w:pPr>
              <w:spacing w:line="259" w:lineRule="auto"/>
              <w:ind w:right="54"/>
              <w:jc w:val="center"/>
            </w:pPr>
            <w:r>
              <w:rPr>
                <w:sz w:val="18"/>
              </w:rPr>
              <w:t>12</w:t>
            </w:r>
            <w:r>
              <w:rPr>
                <w:rFonts w:ascii="Times New Roman" w:eastAsia="Times New Roman" w:hAnsi="Times New Roman" w:cs="Times New Roman"/>
              </w:rPr>
              <w:t xml:space="preserve"> </w:t>
            </w:r>
          </w:p>
        </w:tc>
      </w:tr>
    </w:tbl>
    <w:p w14:paraId="2CDE5368" w14:textId="77777777" w:rsidR="00CD48A7" w:rsidRDefault="00CD48A7">
      <w:pPr>
        <w:spacing w:line="276" w:lineRule="auto"/>
        <w:ind w:left="360"/>
        <w:jc w:val="both"/>
        <w:rPr>
          <w:sz w:val="22"/>
          <w:szCs w:val="22"/>
        </w:rPr>
      </w:pPr>
    </w:p>
    <w:p w14:paraId="68328D8D" w14:textId="77777777" w:rsidR="00CD48A7" w:rsidRDefault="00CD48A7">
      <w:pPr>
        <w:spacing w:line="276" w:lineRule="auto"/>
        <w:ind w:left="360"/>
        <w:jc w:val="both"/>
        <w:rPr>
          <w:sz w:val="22"/>
          <w:szCs w:val="22"/>
        </w:rPr>
      </w:pPr>
    </w:p>
    <w:tbl>
      <w:tblPr>
        <w:tblStyle w:val="TableGrid"/>
        <w:tblW w:w="2638" w:type="dxa"/>
        <w:tblInd w:w="3099" w:type="dxa"/>
        <w:tblCellMar>
          <w:top w:w="97" w:type="dxa"/>
          <w:left w:w="77" w:type="dxa"/>
          <w:right w:w="17" w:type="dxa"/>
        </w:tblCellMar>
        <w:tblLook w:val="04A0" w:firstRow="1" w:lastRow="0" w:firstColumn="1" w:lastColumn="0" w:noHBand="0" w:noVBand="1"/>
      </w:tblPr>
      <w:tblGrid>
        <w:gridCol w:w="958"/>
        <w:gridCol w:w="560"/>
        <w:gridCol w:w="561"/>
        <w:gridCol w:w="559"/>
      </w:tblGrid>
      <w:tr w:rsidR="00CD48A7" w14:paraId="018A8A87"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66D5314" w14:textId="77777777" w:rsidR="00CD48A7" w:rsidRDefault="00CD48A7" w:rsidP="00CD48A7">
            <w:pPr>
              <w:spacing w:line="259" w:lineRule="auto"/>
              <w:ind w:left="70"/>
            </w:pPr>
            <w:r>
              <w:rPr>
                <w:sz w:val="18"/>
              </w:rPr>
              <w:t>DEI-015</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5B1925F1" w14:textId="77777777" w:rsidR="00CD48A7" w:rsidRDefault="00CD48A7" w:rsidP="00CD48A7">
            <w:pPr>
              <w:spacing w:line="259" w:lineRule="auto"/>
              <w:ind w:right="60"/>
              <w:jc w:val="center"/>
            </w:pPr>
            <w:r>
              <w:rPr>
                <w:sz w:val="18"/>
              </w:rPr>
              <w:t>22</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6ED17C2B" w14:textId="77777777" w:rsidR="00CD48A7" w:rsidRDefault="00CD48A7" w:rsidP="00CD48A7">
            <w:pPr>
              <w:spacing w:line="259" w:lineRule="auto"/>
              <w:ind w:right="57"/>
              <w:jc w:val="center"/>
            </w:pPr>
            <w:r>
              <w:rPr>
                <w:sz w:val="18"/>
              </w:rPr>
              <w:t>12</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759573DB" w14:textId="77777777" w:rsidR="00CD48A7" w:rsidRDefault="00CD48A7" w:rsidP="00CD48A7">
            <w:pPr>
              <w:spacing w:line="259" w:lineRule="auto"/>
              <w:ind w:right="54"/>
              <w:jc w:val="center"/>
            </w:pPr>
            <w:r>
              <w:rPr>
                <w:sz w:val="18"/>
              </w:rPr>
              <w:t>16</w:t>
            </w:r>
            <w:r>
              <w:rPr>
                <w:rFonts w:ascii="Times New Roman" w:eastAsia="Times New Roman" w:hAnsi="Times New Roman" w:cs="Times New Roman"/>
              </w:rPr>
              <w:t xml:space="preserve"> </w:t>
            </w:r>
          </w:p>
        </w:tc>
      </w:tr>
      <w:tr w:rsidR="00CD48A7" w14:paraId="1D350DF3" w14:textId="77777777" w:rsidTr="00CD48A7">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3AF11B29" w14:textId="77777777" w:rsidR="00CD48A7" w:rsidRDefault="00CD48A7" w:rsidP="00CD48A7">
            <w:pPr>
              <w:spacing w:line="259" w:lineRule="auto"/>
              <w:ind w:left="70"/>
            </w:pPr>
            <w:r>
              <w:rPr>
                <w:sz w:val="18"/>
              </w:rPr>
              <w:t>DEI-016</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EABBDA0" w14:textId="77777777" w:rsidR="00CD48A7" w:rsidRDefault="00CD48A7" w:rsidP="00CD48A7">
            <w:pPr>
              <w:spacing w:line="259" w:lineRule="auto"/>
              <w:ind w:right="60"/>
              <w:jc w:val="center"/>
            </w:pPr>
            <w:r>
              <w:rPr>
                <w:sz w:val="18"/>
              </w:rPr>
              <w:t>34</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D967E3D" w14:textId="77777777" w:rsidR="00CD48A7" w:rsidRDefault="00CD48A7" w:rsidP="00CD48A7">
            <w:pPr>
              <w:spacing w:line="259" w:lineRule="auto"/>
              <w:ind w:right="57"/>
              <w:jc w:val="center"/>
            </w:pPr>
            <w:r>
              <w:rPr>
                <w:sz w:val="18"/>
              </w:rPr>
              <w:t>37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175BF35" w14:textId="77777777" w:rsidR="00CD48A7" w:rsidRDefault="00CD48A7" w:rsidP="00CD48A7">
            <w:pPr>
              <w:spacing w:line="259" w:lineRule="auto"/>
              <w:ind w:right="54"/>
              <w:jc w:val="center"/>
            </w:pPr>
            <w:r>
              <w:rPr>
                <w:sz w:val="18"/>
              </w:rPr>
              <w:t>25</w:t>
            </w:r>
            <w:r>
              <w:rPr>
                <w:rFonts w:ascii="Times New Roman" w:eastAsia="Times New Roman" w:hAnsi="Times New Roman" w:cs="Times New Roman"/>
              </w:rPr>
              <w:t xml:space="preserve"> </w:t>
            </w:r>
          </w:p>
        </w:tc>
      </w:tr>
      <w:tr w:rsidR="00CD48A7" w14:paraId="48A5397C"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1764F7E0" w14:textId="77777777" w:rsidR="00CD48A7" w:rsidRDefault="00CD48A7" w:rsidP="00CD48A7">
            <w:pPr>
              <w:spacing w:line="259" w:lineRule="auto"/>
              <w:ind w:left="70"/>
            </w:pPr>
            <w:r>
              <w:rPr>
                <w:sz w:val="18"/>
              </w:rPr>
              <w:t>DEI-017</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17860E21" w14:textId="77777777" w:rsidR="00CD48A7" w:rsidRDefault="00CD48A7" w:rsidP="00CD48A7">
            <w:pPr>
              <w:spacing w:line="259" w:lineRule="auto"/>
              <w:ind w:right="60"/>
              <w:jc w:val="center"/>
            </w:pPr>
            <w:r>
              <w:rPr>
                <w:sz w:val="18"/>
              </w:rPr>
              <w:t>44</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CD8B73C" w14:textId="77777777" w:rsidR="00CD48A7" w:rsidRDefault="00CD48A7" w:rsidP="00CD48A7">
            <w:pPr>
              <w:spacing w:line="259" w:lineRule="auto"/>
              <w:ind w:right="57"/>
              <w:jc w:val="center"/>
            </w:pPr>
            <w:r>
              <w:rPr>
                <w:sz w:val="18"/>
              </w:rPr>
              <w:t>25</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70FA2D35" w14:textId="77777777" w:rsidR="00CD48A7" w:rsidRDefault="00CD48A7" w:rsidP="00CD48A7">
            <w:pPr>
              <w:spacing w:line="259" w:lineRule="auto"/>
              <w:ind w:right="54"/>
              <w:jc w:val="center"/>
            </w:pPr>
            <w:r>
              <w:rPr>
                <w:sz w:val="18"/>
              </w:rPr>
              <w:t>25</w:t>
            </w:r>
            <w:r>
              <w:rPr>
                <w:rFonts w:ascii="Times New Roman" w:eastAsia="Times New Roman" w:hAnsi="Times New Roman" w:cs="Times New Roman"/>
              </w:rPr>
              <w:t xml:space="preserve"> </w:t>
            </w:r>
          </w:p>
        </w:tc>
      </w:tr>
      <w:tr w:rsidR="00CD48A7" w14:paraId="3FCB3154"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59B296F" w14:textId="77777777" w:rsidR="00CD48A7" w:rsidRDefault="00CD48A7" w:rsidP="00CD48A7">
            <w:pPr>
              <w:spacing w:line="259" w:lineRule="auto"/>
              <w:ind w:left="70"/>
            </w:pPr>
            <w:r>
              <w:rPr>
                <w:sz w:val="18"/>
              </w:rPr>
              <w:lastRenderedPageBreak/>
              <w:t>DEI-018</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C914391" w14:textId="77777777" w:rsidR="00CD48A7" w:rsidRDefault="00CD48A7" w:rsidP="00CD48A7">
            <w:pPr>
              <w:spacing w:line="259" w:lineRule="auto"/>
              <w:ind w:right="64"/>
              <w:jc w:val="center"/>
            </w:pPr>
            <w:r>
              <w:rPr>
                <w:sz w:val="18"/>
              </w:rPr>
              <w:t>7</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BD9ED03" w14:textId="77777777" w:rsidR="00CD48A7" w:rsidRDefault="00CD48A7" w:rsidP="00CD48A7">
            <w:pPr>
              <w:spacing w:line="259" w:lineRule="auto"/>
              <w:ind w:right="62"/>
              <w:jc w:val="center"/>
            </w:pPr>
            <w:r>
              <w:rPr>
                <w:sz w:val="18"/>
              </w:rPr>
              <w:t>9</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266760A" w14:textId="77777777" w:rsidR="00CD48A7" w:rsidRDefault="00CD48A7" w:rsidP="00CD48A7">
            <w:pPr>
              <w:spacing w:line="259" w:lineRule="auto"/>
              <w:ind w:right="58"/>
              <w:jc w:val="center"/>
            </w:pPr>
            <w:r>
              <w:rPr>
                <w:sz w:val="18"/>
              </w:rPr>
              <w:t>8</w:t>
            </w:r>
            <w:r>
              <w:rPr>
                <w:rFonts w:ascii="Times New Roman" w:eastAsia="Times New Roman" w:hAnsi="Times New Roman" w:cs="Times New Roman"/>
              </w:rPr>
              <w:t xml:space="preserve"> </w:t>
            </w:r>
          </w:p>
        </w:tc>
      </w:tr>
      <w:tr w:rsidR="00CD48A7" w14:paraId="53FE2796"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130393B" w14:textId="77777777" w:rsidR="00CD48A7" w:rsidRDefault="00CD48A7" w:rsidP="00CD48A7">
            <w:pPr>
              <w:spacing w:line="259" w:lineRule="auto"/>
              <w:ind w:left="70"/>
            </w:pPr>
            <w:r>
              <w:rPr>
                <w:sz w:val="18"/>
              </w:rPr>
              <w:t>DEI-019</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21084D7" w14:textId="77777777" w:rsidR="00CD48A7" w:rsidRDefault="00CD48A7" w:rsidP="00CD48A7">
            <w:pPr>
              <w:spacing w:line="259" w:lineRule="auto"/>
              <w:ind w:right="60"/>
              <w:jc w:val="center"/>
            </w:pPr>
            <w:r>
              <w:rPr>
                <w:sz w:val="18"/>
              </w:rPr>
              <w:t>48</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EC5286A" w14:textId="77777777" w:rsidR="00CD48A7" w:rsidRDefault="00CD48A7" w:rsidP="00CD48A7">
            <w:pPr>
              <w:spacing w:line="259" w:lineRule="auto"/>
              <w:ind w:right="57"/>
              <w:jc w:val="center"/>
            </w:pPr>
            <w:r>
              <w:rPr>
                <w:sz w:val="18"/>
              </w:rPr>
              <w:t>35</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CAC2B18" w14:textId="77777777" w:rsidR="00CD48A7" w:rsidRDefault="00CD48A7" w:rsidP="00CD48A7">
            <w:pPr>
              <w:spacing w:line="259" w:lineRule="auto"/>
              <w:ind w:right="54"/>
              <w:jc w:val="center"/>
            </w:pPr>
            <w:r>
              <w:rPr>
                <w:sz w:val="18"/>
              </w:rPr>
              <w:t>28</w:t>
            </w:r>
            <w:r>
              <w:rPr>
                <w:rFonts w:ascii="Times New Roman" w:eastAsia="Times New Roman" w:hAnsi="Times New Roman" w:cs="Times New Roman"/>
              </w:rPr>
              <w:t xml:space="preserve"> </w:t>
            </w:r>
          </w:p>
        </w:tc>
      </w:tr>
      <w:tr w:rsidR="00CD48A7" w14:paraId="181A10F6" w14:textId="77777777" w:rsidTr="00CD48A7">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58418699" w14:textId="77777777" w:rsidR="00CD48A7" w:rsidRDefault="00CD48A7" w:rsidP="00CD48A7">
            <w:pPr>
              <w:spacing w:line="259" w:lineRule="auto"/>
              <w:ind w:left="70"/>
            </w:pPr>
            <w:r>
              <w:rPr>
                <w:sz w:val="18"/>
              </w:rPr>
              <w:t>DEI-020</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4D58501" w14:textId="77777777" w:rsidR="00CD48A7" w:rsidRDefault="00CD48A7" w:rsidP="00CD48A7">
            <w:pPr>
              <w:spacing w:line="259" w:lineRule="auto"/>
              <w:ind w:right="60"/>
              <w:jc w:val="center"/>
            </w:pPr>
            <w:r>
              <w:rPr>
                <w:sz w:val="18"/>
              </w:rPr>
              <w:t>23</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6E5C6701" w14:textId="77777777" w:rsidR="00CD48A7" w:rsidRDefault="00CD48A7" w:rsidP="00CD48A7">
            <w:pPr>
              <w:spacing w:line="259" w:lineRule="auto"/>
              <w:ind w:right="57"/>
              <w:jc w:val="center"/>
            </w:pPr>
            <w:r>
              <w:rPr>
                <w:sz w:val="18"/>
              </w:rPr>
              <w:t>20</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69E883ED" w14:textId="77777777" w:rsidR="00CD48A7" w:rsidRDefault="00CD48A7" w:rsidP="00CD48A7">
            <w:pPr>
              <w:spacing w:line="259" w:lineRule="auto"/>
              <w:ind w:right="54"/>
              <w:jc w:val="center"/>
            </w:pPr>
            <w:r>
              <w:rPr>
                <w:sz w:val="18"/>
              </w:rPr>
              <w:t>18</w:t>
            </w:r>
            <w:r>
              <w:rPr>
                <w:rFonts w:ascii="Times New Roman" w:eastAsia="Times New Roman" w:hAnsi="Times New Roman" w:cs="Times New Roman"/>
              </w:rPr>
              <w:t xml:space="preserve"> </w:t>
            </w:r>
          </w:p>
        </w:tc>
      </w:tr>
      <w:tr w:rsidR="00CD48A7" w14:paraId="6DC9B633"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B097C7E" w14:textId="77777777" w:rsidR="00CD48A7" w:rsidRDefault="00CD48A7" w:rsidP="00CD48A7">
            <w:pPr>
              <w:spacing w:line="259" w:lineRule="auto"/>
              <w:ind w:left="70"/>
            </w:pPr>
            <w:r>
              <w:rPr>
                <w:sz w:val="18"/>
              </w:rPr>
              <w:t>DEI-021</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75F9C06B" w14:textId="77777777" w:rsidR="00CD48A7" w:rsidRDefault="00CD48A7" w:rsidP="00CD48A7">
            <w:pPr>
              <w:spacing w:line="259" w:lineRule="auto"/>
              <w:ind w:right="60"/>
              <w:jc w:val="center"/>
            </w:pPr>
            <w:r>
              <w:rPr>
                <w:sz w:val="18"/>
              </w:rPr>
              <w:t>18</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957B020" w14:textId="77777777" w:rsidR="00CD48A7" w:rsidRDefault="00CD48A7" w:rsidP="00CD48A7">
            <w:pPr>
              <w:spacing w:line="259" w:lineRule="auto"/>
              <w:ind w:right="57"/>
              <w:jc w:val="center"/>
            </w:pPr>
            <w:r>
              <w:rPr>
                <w:sz w:val="18"/>
              </w:rPr>
              <w:t>17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40C7AA5" w14:textId="77777777" w:rsidR="00CD48A7" w:rsidRDefault="00CD48A7" w:rsidP="00CD48A7">
            <w:pPr>
              <w:spacing w:line="259" w:lineRule="auto"/>
              <w:ind w:right="54"/>
              <w:jc w:val="center"/>
            </w:pPr>
            <w:r>
              <w:rPr>
                <w:sz w:val="18"/>
              </w:rPr>
              <w:t>22</w:t>
            </w:r>
            <w:r>
              <w:rPr>
                <w:rFonts w:ascii="Times New Roman" w:eastAsia="Times New Roman" w:hAnsi="Times New Roman" w:cs="Times New Roman"/>
              </w:rPr>
              <w:t xml:space="preserve"> </w:t>
            </w:r>
          </w:p>
        </w:tc>
      </w:tr>
      <w:tr w:rsidR="00CD48A7" w14:paraId="17DF53AB"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E5FAD73" w14:textId="77777777" w:rsidR="00CD48A7" w:rsidRDefault="00CD48A7" w:rsidP="00CD48A7">
            <w:pPr>
              <w:spacing w:line="259" w:lineRule="auto"/>
              <w:ind w:left="70"/>
            </w:pPr>
            <w:r>
              <w:rPr>
                <w:sz w:val="18"/>
              </w:rPr>
              <w:t>DEI-022</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78DF668" w14:textId="77777777" w:rsidR="00CD48A7" w:rsidRDefault="00CD48A7" w:rsidP="00CD48A7">
            <w:pPr>
              <w:spacing w:line="259" w:lineRule="auto"/>
              <w:ind w:right="60"/>
              <w:jc w:val="center"/>
            </w:pPr>
            <w:r>
              <w:rPr>
                <w:sz w:val="18"/>
              </w:rPr>
              <w:t>51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4C32E7B2" w14:textId="77777777" w:rsidR="00CD48A7" w:rsidRDefault="00CD48A7" w:rsidP="00CD48A7">
            <w:pPr>
              <w:spacing w:line="259" w:lineRule="auto"/>
              <w:ind w:right="57"/>
              <w:jc w:val="center"/>
            </w:pPr>
            <w:r>
              <w:rPr>
                <w:sz w:val="18"/>
              </w:rPr>
              <w:t>42</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7EF716D" w14:textId="77777777" w:rsidR="00CD48A7" w:rsidRDefault="00CD48A7" w:rsidP="00CD48A7">
            <w:pPr>
              <w:spacing w:line="259" w:lineRule="auto"/>
              <w:ind w:right="54"/>
              <w:jc w:val="center"/>
            </w:pPr>
            <w:r>
              <w:rPr>
                <w:sz w:val="18"/>
              </w:rPr>
              <w:t>31</w:t>
            </w:r>
            <w:r>
              <w:rPr>
                <w:rFonts w:ascii="Times New Roman" w:eastAsia="Times New Roman" w:hAnsi="Times New Roman" w:cs="Times New Roman"/>
              </w:rPr>
              <w:t xml:space="preserve"> </w:t>
            </w:r>
          </w:p>
        </w:tc>
      </w:tr>
      <w:tr w:rsidR="00CD48A7" w14:paraId="05A49795" w14:textId="77777777" w:rsidTr="00CD48A7">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6D997E44" w14:textId="77777777" w:rsidR="00CD48A7" w:rsidRDefault="00CD48A7" w:rsidP="00CD48A7">
            <w:pPr>
              <w:spacing w:line="259" w:lineRule="auto"/>
            </w:pPr>
            <w:r>
              <w:rPr>
                <w:b/>
                <w:sz w:val="18"/>
              </w:rPr>
              <w:t>CÁMARA</w:t>
            </w:r>
            <w:r>
              <w:rPr>
                <w:rFonts w:ascii="Times New Roman" w:eastAsia="Times New Roman" w:hAnsi="Times New Roman" w:cs="Times New Roman"/>
                <w:b/>
              </w:rPr>
              <w:t xml:space="preserve"> </w:t>
            </w:r>
          </w:p>
        </w:tc>
        <w:tc>
          <w:tcPr>
            <w:tcW w:w="560" w:type="dxa"/>
            <w:tcBorders>
              <w:top w:val="single" w:sz="8" w:space="0" w:color="000000"/>
              <w:left w:val="single" w:sz="8" w:space="0" w:color="000000"/>
              <w:bottom w:val="single" w:sz="8" w:space="0" w:color="000000"/>
              <w:right w:val="single" w:sz="8" w:space="0" w:color="000000"/>
            </w:tcBorders>
            <w:shd w:val="clear" w:color="auto" w:fill="70AD47"/>
          </w:tcPr>
          <w:p w14:paraId="348DEAEB" w14:textId="77777777" w:rsidR="00CD48A7" w:rsidRDefault="00CD48A7" w:rsidP="00CD48A7">
            <w:pPr>
              <w:spacing w:line="259" w:lineRule="auto"/>
              <w:ind w:left="2"/>
            </w:pPr>
            <w:r>
              <w:rPr>
                <w:b/>
                <w:sz w:val="18"/>
              </w:rPr>
              <w:t>2019</w:t>
            </w:r>
            <w:r>
              <w:rPr>
                <w:rFonts w:ascii="Times New Roman" w:eastAsia="Times New Roman" w:hAnsi="Times New Roman" w:cs="Times New Roman"/>
                <w:b/>
              </w:rPr>
              <w:t xml:space="preserve"> </w:t>
            </w:r>
          </w:p>
        </w:tc>
        <w:tc>
          <w:tcPr>
            <w:tcW w:w="561" w:type="dxa"/>
            <w:tcBorders>
              <w:top w:val="single" w:sz="8" w:space="0" w:color="000000"/>
              <w:left w:val="single" w:sz="8" w:space="0" w:color="000000"/>
              <w:bottom w:val="single" w:sz="8" w:space="0" w:color="000000"/>
              <w:right w:val="single" w:sz="8" w:space="0" w:color="000000"/>
            </w:tcBorders>
            <w:shd w:val="clear" w:color="auto" w:fill="70AD47"/>
          </w:tcPr>
          <w:p w14:paraId="437A08B8" w14:textId="77777777" w:rsidR="00CD48A7" w:rsidRDefault="00CD48A7" w:rsidP="00CD48A7">
            <w:pPr>
              <w:spacing w:line="259" w:lineRule="auto"/>
              <w:ind w:left="4"/>
            </w:pPr>
            <w:r>
              <w:rPr>
                <w:b/>
                <w:sz w:val="18"/>
              </w:rPr>
              <w:t>2021</w:t>
            </w:r>
            <w:r>
              <w:rPr>
                <w:rFonts w:ascii="Times New Roman" w:eastAsia="Times New Roman" w:hAnsi="Times New Roman" w:cs="Times New Roman"/>
                <w:b/>
              </w:rPr>
              <w:t xml:space="preserve"> </w:t>
            </w:r>
          </w:p>
        </w:tc>
        <w:tc>
          <w:tcPr>
            <w:tcW w:w="559" w:type="dxa"/>
            <w:tcBorders>
              <w:top w:val="single" w:sz="8" w:space="0" w:color="000000"/>
              <w:left w:val="single" w:sz="8" w:space="0" w:color="000000"/>
              <w:bottom w:val="single" w:sz="8" w:space="0" w:color="000000"/>
              <w:right w:val="single" w:sz="8" w:space="0" w:color="000000"/>
            </w:tcBorders>
            <w:shd w:val="clear" w:color="auto" w:fill="70AD47"/>
          </w:tcPr>
          <w:p w14:paraId="3BAD6265" w14:textId="77777777" w:rsidR="00CD48A7" w:rsidRDefault="00CD48A7" w:rsidP="00CD48A7">
            <w:pPr>
              <w:spacing w:line="259" w:lineRule="auto"/>
              <w:ind w:left="5"/>
            </w:pPr>
            <w:r>
              <w:rPr>
                <w:b/>
                <w:sz w:val="18"/>
              </w:rPr>
              <w:t>2022</w:t>
            </w:r>
            <w:r>
              <w:rPr>
                <w:rFonts w:ascii="Times New Roman" w:eastAsia="Times New Roman" w:hAnsi="Times New Roman" w:cs="Times New Roman"/>
                <w:b/>
              </w:rPr>
              <w:t xml:space="preserve"> </w:t>
            </w:r>
          </w:p>
        </w:tc>
      </w:tr>
      <w:tr w:rsidR="00CD48A7" w14:paraId="434ED99A" w14:textId="77777777" w:rsidTr="00CD48A7">
        <w:trPr>
          <w:trHeight w:val="465"/>
        </w:trPr>
        <w:tc>
          <w:tcPr>
            <w:tcW w:w="958" w:type="dxa"/>
            <w:tcBorders>
              <w:top w:val="single" w:sz="8" w:space="0" w:color="000000"/>
              <w:left w:val="single" w:sz="8" w:space="0" w:color="000000"/>
              <w:bottom w:val="single" w:sz="8" w:space="0" w:color="000000"/>
              <w:right w:val="single" w:sz="8" w:space="0" w:color="000000"/>
            </w:tcBorders>
            <w:vAlign w:val="center"/>
          </w:tcPr>
          <w:p w14:paraId="1657EF45" w14:textId="77777777" w:rsidR="00CD48A7" w:rsidRDefault="00CD48A7" w:rsidP="00CD48A7">
            <w:pPr>
              <w:spacing w:line="259" w:lineRule="auto"/>
              <w:ind w:left="70"/>
            </w:pPr>
            <w:r>
              <w:rPr>
                <w:sz w:val="18"/>
              </w:rPr>
              <w:t>DEI-023</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682F020" w14:textId="77777777" w:rsidR="00CD48A7" w:rsidRDefault="00CD48A7" w:rsidP="00CD48A7">
            <w:pPr>
              <w:spacing w:line="259" w:lineRule="auto"/>
              <w:ind w:right="60"/>
              <w:jc w:val="center"/>
            </w:pPr>
            <w:r>
              <w:rPr>
                <w:sz w:val="18"/>
              </w:rPr>
              <w:t>54</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842CF19" w14:textId="77777777" w:rsidR="00CD48A7" w:rsidRDefault="00CD48A7" w:rsidP="00CD48A7">
            <w:pPr>
              <w:spacing w:line="259" w:lineRule="auto"/>
              <w:ind w:right="57"/>
              <w:jc w:val="center"/>
            </w:pPr>
            <w:r>
              <w:rPr>
                <w:sz w:val="18"/>
              </w:rPr>
              <w:t>33</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260FB2E6" w14:textId="77777777" w:rsidR="00CD48A7" w:rsidRDefault="00CD48A7" w:rsidP="00CD48A7">
            <w:pPr>
              <w:spacing w:line="259" w:lineRule="auto"/>
              <w:ind w:right="54"/>
              <w:jc w:val="center"/>
            </w:pPr>
            <w:r>
              <w:rPr>
                <w:sz w:val="18"/>
              </w:rPr>
              <w:t>26</w:t>
            </w:r>
            <w:r>
              <w:rPr>
                <w:rFonts w:ascii="Times New Roman" w:eastAsia="Times New Roman" w:hAnsi="Times New Roman" w:cs="Times New Roman"/>
              </w:rPr>
              <w:t xml:space="preserve"> </w:t>
            </w:r>
          </w:p>
        </w:tc>
      </w:tr>
      <w:tr w:rsidR="00CD48A7" w14:paraId="2596FEB5" w14:textId="77777777" w:rsidTr="00CD48A7">
        <w:trPr>
          <w:trHeight w:val="451"/>
        </w:trPr>
        <w:tc>
          <w:tcPr>
            <w:tcW w:w="958" w:type="dxa"/>
            <w:tcBorders>
              <w:top w:val="single" w:sz="8" w:space="0" w:color="000000"/>
              <w:left w:val="single" w:sz="8" w:space="0" w:color="000000"/>
              <w:bottom w:val="single" w:sz="8" w:space="0" w:color="000000"/>
              <w:right w:val="single" w:sz="8" w:space="0" w:color="000000"/>
            </w:tcBorders>
            <w:vAlign w:val="center"/>
          </w:tcPr>
          <w:p w14:paraId="42FEBDB0" w14:textId="77777777" w:rsidR="00CD48A7" w:rsidRDefault="00CD48A7" w:rsidP="00CD48A7">
            <w:pPr>
              <w:spacing w:line="259" w:lineRule="auto"/>
              <w:ind w:left="70"/>
            </w:pPr>
            <w:r>
              <w:rPr>
                <w:sz w:val="18"/>
              </w:rPr>
              <w:t>DEI-024</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1BFF37C" w14:textId="77777777" w:rsidR="00CD48A7" w:rsidRDefault="00CD48A7" w:rsidP="00CD48A7">
            <w:pPr>
              <w:spacing w:line="259" w:lineRule="auto"/>
              <w:ind w:right="60"/>
              <w:jc w:val="center"/>
            </w:pPr>
            <w:r>
              <w:rPr>
                <w:sz w:val="18"/>
              </w:rPr>
              <w:t>31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7BECC11F" w14:textId="77777777" w:rsidR="00CD48A7" w:rsidRDefault="00CD48A7" w:rsidP="00CD48A7">
            <w:pPr>
              <w:spacing w:line="259" w:lineRule="auto"/>
              <w:ind w:right="57"/>
              <w:jc w:val="center"/>
            </w:pPr>
            <w:r>
              <w:rPr>
                <w:sz w:val="18"/>
              </w:rPr>
              <w:t>39</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44B9C3BD" w14:textId="77777777" w:rsidR="00CD48A7" w:rsidRDefault="00CD48A7" w:rsidP="00CD48A7">
            <w:pPr>
              <w:spacing w:line="259" w:lineRule="auto"/>
              <w:ind w:right="54"/>
              <w:jc w:val="center"/>
            </w:pPr>
            <w:r>
              <w:rPr>
                <w:sz w:val="18"/>
              </w:rPr>
              <w:t>33</w:t>
            </w:r>
            <w:r>
              <w:rPr>
                <w:rFonts w:ascii="Times New Roman" w:eastAsia="Times New Roman" w:hAnsi="Times New Roman" w:cs="Times New Roman"/>
              </w:rPr>
              <w:t xml:space="preserve"> </w:t>
            </w:r>
          </w:p>
        </w:tc>
      </w:tr>
      <w:tr w:rsidR="00CD48A7" w14:paraId="582B787E" w14:textId="77777777" w:rsidTr="00CD48A7">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2CB61F73" w14:textId="77777777" w:rsidR="00CD48A7" w:rsidRDefault="00CD48A7" w:rsidP="00CD48A7">
            <w:pPr>
              <w:spacing w:line="259" w:lineRule="auto"/>
              <w:ind w:left="70"/>
            </w:pPr>
            <w:r>
              <w:rPr>
                <w:sz w:val="18"/>
              </w:rPr>
              <w:t>DEI-025</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1E1535F" w14:textId="77777777" w:rsidR="00CD48A7" w:rsidRDefault="00CD48A7" w:rsidP="00CD48A7">
            <w:pPr>
              <w:spacing w:line="259" w:lineRule="auto"/>
              <w:ind w:right="60"/>
              <w:jc w:val="center"/>
            </w:pPr>
            <w:r>
              <w:rPr>
                <w:sz w:val="18"/>
              </w:rPr>
              <w:t>39</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1C484020" w14:textId="77777777" w:rsidR="00CD48A7" w:rsidRDefault="00CD48A7" w:rsidP="00CD48A7">
            <w:pPr>
              <w:spacing w:line="259" w:lineRule="auto"/>
              <w:ind w:right="57"/>
              <w:jc w:val="center"/>
            </w:pPr>
            <w:r>
              <w:rPr>
                <w:sz w:val="18"/>
              </w:rPr>
              <w:t>39</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1AD0D296" w14:textId="77777777" w:rsidR="00CD48A7" w:rsidRDefault="00CD48A7" w:rsidP="00CD48A7">
            <w:pPr>
              <w:spacing w:line="259" w:lineRule="auto"/>
              <w:ind w:right="54"/>
              <w:jc w:val="center"/>
            </w:pPr>
            <w:r>
              <w:rPr>
                <w:sz w:val="18"/>
              </w:rPr>
              <w:t>12</w:t>
            </w:r>
            <w:r>
              <w:rPr>
                <w:rFonts w:ascii="Times New Roman" w:eastAsia="Times New Roman" w:hAnsi="Times New Roman" w:cs="Times New Roman"/>
              </w:rPr>
              <w:t xml:space="preserve"> </w:t>
            </w:r>
          </w:p>
        </w:tc>
      </w:tr>
      <w:tr w:rsidR="00CD48A7" w14:paraId="670FF9F1"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16BA55DD" w14:textId="77777777" w:rsidR="00CD48A7" w:rsidRDefault="00CD48A7" w:rsidP="00CD48A7">
            <w:pPr>
              <w:spacing w:line="259" w:lineRule="auto"/>
              <w:ind w:left="70"/>
            </w:pPr>
            <w:r>
              <w:rPr>
                <w:sz w:val="18"/>
              </w:rPr>
              <w:t>DEI-026</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057CBBD5" w14:textId="77777777" w:rsidR="00CD48A7" w:rsidRDefault="00CD48A7" w:rsidP="00CD48A7">
            <w:pPr>
              <w:spacing w:line="259" w:lineRule="auto"/>
              <w:ind w:right="60"/>
              <w:jc w:val="center"/>
            </w:pPr>
            <w:r>
              <w:rPr>
                <w:sz w:val="18"/>
              </w:rPr>
              <w:t>15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1D3E84DE" w14:textId="77777777" w:rsidR="00CD48A7" w:rsidRDefault="00CD48A7" w:rsidP="00CD48A7">
            <w:pPr>
              <w:spacing w:line="259" w:lineRule="auto"/>
              <w:ind w:right="57"/>
              <w:jc w:val="center"/>
            </w:pPr>
            <w:r>
              <w:rPr>
                <w:sz w:val="18"/>
              </w:rPr>
              <w:t>10</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27BEBC1" w14:textId="77777777" w:rsidR="00CD48A7" w:rsidRDefault="00CD48A7" w:rsidP="00CD48A7">
            <w:pPr>
              <w:spacing w:line="259" w:lineRule="auto"/>
              <w:ind w:right="58"/>
              <w:jc w:val="center"/>
            </w:pPr>
            <w:r>
              <w:rPr>
                <w:sz w:val="18"/>
              </w:rPr>
              <w:t>6</w:t>
            </w:r>
            <w:r>
              <w:rPr>
                <w:rFonts w:ascii="Times New Roman" w:eastAsia="Times New Roman" w:hAnsi="Times New Roman" w:cs="Times New Roman"/>
              </w:rPr>
              <w:t xml:space="preserve"> </w:t>
            </w:r>
          </w:p>
        </w:tc>
      </w:tr>
      <w:tr w:rsidR="00CD48A7" w14:paraId="538384D9"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AF4808C" w14:textId="77777777" w:rsidR="00CD48A7" w:rsidRDefault="00CD48A7" w:rsidP="00CD48A7">
            <w:pPr>
              <w:spacing w:line="259" w:lineRule="auto"/>
              <w:ind w:left="70"/>
            </w:pPr>
            <w:r>
              <w:rPr>
                <w:sz w:val="18"/>
              </w:rPr>
              <w:t>DEI-027</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0F45E37" w14:textId="77777777" w:rsidR="00CD48A7" w:rsidRDefault="00CD48A7" w:rsidP="00CD48A7">
            <w:pPr>
              <w:spacing w:line="259" w:lineRule="auto"/>
              <w:ind w:right="60"/>
              <w:jc w:val="center"/>
            </w:pPr>
            <w:r>
              <w:rPr>
                <w:sz w:val="18"/>
              </w:rPr>
              <w:t>17</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79CF3846" w14:textId="77777777" w:rsidR="00CD48A7" w:rsidRDefault="00CD48A7" w:rsidP="00CD48A7">
            <w:pPr>
              <w:spacing w:line="259" w:lineRule="auto"/>
              <w:ind w:right="57"/>
              <w:jc w:val="center"/>
            </w:pPr>
            <w:r>
              <w:rPr>
                <w:sz w:val="18"/>
              </w:rPr>
              <w:t>17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1DAEBC89" w14:textId="77777777" w:rsidR="00CD48A7" w:rsidRDefault="00CD48A7" w:rsidP="00CD48A7">
            <w:pPr>
              <w:spacing w:line="259" w:lineRule="auto"/>
              <w:ind w:right="54"/>
              <w:jc w:val="center"/>
            </w:pPr>
            <w:r>
              <w:rPr>
                <w:sz w:val="18"/>
              </w:rPr>
              <w:t>17</w:t>
            </w:r>
            <w:r>
              <w:rPr>
                <w:rFonts w:ascii="Times New Roman" w:eastAsia="Times New Roman" w:hAnsi="Times New Roman" w:cs="Times New Roman"/>
              </w:rPr>
              <w:t xml:space="preserve"> </w:t>
            </w:r>
          </w:p>
        </w:tc>
      </w:tr>
      <w:tr w:rsidR="00CD48A7" w14:paraId="12C27B37"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78C51B2" w14:textId="77777777" w:rsidR="00CD48A7" w:rsidRDefault="00CD48A7" w:rsidP="00CD48A7">
            <w:pPr>
              <w:spacing w:line="259" w:lineRule="auto"/>
              <w:ind w:left="70"/>
            </w:pPr>
            <w:r>
              <w:rPr>
                <w:sz w:val="18"/>
              </w:rPr>
              <w:t>DEI-028</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5D2703D6" w14:textId="77777777" w:rsidR="00CD48A7" w:rsidRDefault="00CD48A7" w:rsidP="00CD48A7">
            <w:pPr>
              <w:spacing w:line="259" w:lineRule="auto"/>
              <w:ind w:right="64"/>
              <w:jc w:val="center"/>
            </w:pPr>
            <w:r>
              <w:rPr>
                <w:sz w:val="18"/>
              </w:rPr>
              <w:t>9</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3CCB116B" w14:textId="77777777" w:rsidR="00CD48A7" w:rsidRDefault="00CD48A7" w:rsidP="00CD48A7">
            <w:pPr>
              <w:spacing w:line="259" w:lineRule="auto"/>
              <w:ind w:right="62"/>
              <w:jc w:val="center"/>
            </w:pPr>
            <w:r>
              <w:rPr>
                <w:sz w:val="18"/>
              </w:rPr>
              <w:t>9</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5680631" w14:textId="77777777" w:rsidR="00CD48A7" w:rsidRDefault="00CD48A7" w:rsidP="00CD48A7">
            <w:pPr>
              <w:spacing w:line="259" w:lineRule="auto"/>
              <w:ind w:right="58"/>
              <w:jc w:val="center"/>
            </w:pPr>
            <w:r>
              <w:rPr>
                <w:sz w:val="18"/>
              </w:rPr>
              <w:t>7</w:t>
            </w:r>
            <w:r>
              <w:rPr>
                <w:rFonts w:ascii="Times New Roman" w:eastAsia="Times New Roman" w:hAnsi="Times New Roman" w:cs="Times New Roman"/>
              </w:rPr>
              <w:t xml:space="preserve"> </w:t>
            </w:r>
          </w:p>
        </w:tc>
      </w:tr>
      <w:tr w:rsidR="00CD48A7" w14:paraId="32031D67"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9FDB8A8" w14:textId="77777777" w:rsidR="00CD48A7" w:rsidRDefault="00CD48A7" w:rsidP="00CD48A7">
            <w:pPr>
              <w:spacing w:line="259" w:lineRule="auto"/>
              <w:ind w:left="70"/>
            </w:pPr>
            <w:r>
              <w:rPr>
                <w:sz w:val="18"/>
              </w:rPr>
              <w:t>DEI-029</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5A1F068" w14:textId="77777777" w:rsidR="00CD48A7" w:rsidRDefault="00CD48A7" w:rsidP="00CD48A7">
            <w:pPr>
              <w:spacing w:line="259" w:lineRule="auto"/>
              <w:ind w:right="60"/>
              <w:jc w:val="center"/>
            </w:pPr>
            <w:r>
              <w:rPr>
                <w:sz w:val="18"/>
              </w:rPr>
              <w:t>31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090846C" w14:textId="77777777" w:rsidR="00CD48A7" w:rsidRDefault="00CD48A7" w:rsidP="00CD48A7">
            <w:pPr>
              <w:spacing w:line="259" w:lineRule="auto"/>
              <w:ind w:right="57"/>
              <w:jc w:val="center"/>
            </w:pPr>
            <w:r>
              <w:rPr>
                <w:sz w:val="18"/>
              </w:rPr>
              <w:t>32</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5334F761" w14:textId="77777777" w:rsidR="00CD48A7" w:rsidRDefault="00CD48A7" w:rsidP="00CD48A7">
            <w:pPr>
              <w:spacing w:line="259" w:lineRule="auto"/>
              <w:ind w:right="54"/>
              <w:jc w:val="center"/>
            </w:pPr>
            <w:r>
              <w:rPr>
                <w:sz w:val="18"/>
              </w:rPr>
              <w:t>26</w:t>
            </w:r>
            <w:r>
              <w:rPr>
                <w:rFonts w:ascii="Times New Roman" w:eastAsia="Times New Roman" w:hAnsi="Times New Roman" w:cs="Times New Roman"/>
              </w:rPr>
              <w:t xml:space="preserve"> </w:t>
            </w:r>
          </w:p>
        </w:tc>
      </w:tr>
      <w:tr w:rsidR="00CD48A7" w14:paraId="6E55235C"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C8BD81A" w14:textId="77777777" w:rsidR="00CD48A7" w:rsidRDefault="00CD48A7" w:rsidP="00CD48A7">
            <w:pPr>
              <w:spacing w:line="259" w:lineRule="auto"/>
              <w:ind w:left="70"/>
            </w:pPr>
            <w:r>
              <w:rPr>
                <w:sz w:val="18"/>
              </w:rPr>
              <w:t>DEI-030</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5BEE358F" w14:textId="77777777" w:rsidR="00CD48A7" w:rsidRDefault="00CD48A7" w:rsidP="00CD48A7">
            <w:pPr>
              <w:spacing w:line="259" w:lineRule="auto"/>
              <w:ind w:right="64"/>
              <w:jc w:val="center"/>
            </w:pPr>
            <w:r>
              <w:rPr>
                <w:sz w:val="18"/>
              </w:rPr>
              <w:t>6</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C89A02A" w14:textId="77777777" w:rsidR="00CD48A7" w:rsidRDefault="00CD48A7" w:rsidP="00CD48A7">
            <w:pPr>
              <w:spacing w:line="259" w:lineRule="auto"/>
              <w:ind w:right="57"/>
              <w:jc w:val="center"/>
            </w:pPr>
            <w:r>
              <w:rPr>
                <w:sz w:val="18"/>
              </w:rPr>
              <w:t>10</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26D256B5" w14:textId="77777777" w:rsidR="00CD48A7" w:rsidRDefault="00CD48A7" w:rsidP="00CD48A7">
            <w:pPr>
              <w:spacing w:line="259" w:lineRule="auto"/>
              <w:ind w:right="58"/>
              <w:jc w:val="center"/>
            </w:pPr>
            <w:r>
              <w:rPr>
                <w:sz w:val="18"/>
              </w:rPr>
              <w:t>6</w:t>
            </w:r>
            <w:r>
              <w:rPr>
                <w:rFonts w:ascii="Times New Roman" w:eastAsia="Times New Roman" w:hAnsi="Times New Roman" w:cs="Times New Roman"/>
              </w:rPr>
              <w:t xml:space="preserve"> </w:t>
            </w:r>
          </w:p>
        </w:tc>
      </w:tr>
      <w:tr w:rsidR="00CD48A7" w14:paraId="1C897BFD"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33A76CF" w14:textId="77777777" w:rsidR="00CD48A7" w:rsidRDefault="00CD48A7" w:rsidP="00CD48A7">
            <w:pPr>
              <w:spacing w:line="259" w:lineRule="auto"/>
              <w:ind w:left="70"/>
            </w:pPr>
            <w:r>
              <w:rPr>
                <w:sz w:val="18"/>
              </w:rPr>
              <w:t>DEI-031</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04ECBCBE" w14:textId="77777777" w:rsidR="00CD48A7" w:rsidRDefault="00CD48A7" w:rsidP="00CD48A7">
            <w:pPr>
              <w:spacing w:line="259" w:lineRule="auto"/>
              <w:ind w:right="60"/>
              <w:jc w:val="center"/>
            </w:pPr>
            <w:r>
              <w:rPr>
                <w:sz w:val="18"/>
              </w:rPr>
              <w:t>21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09117AD3" w14:textId="77777777" w:rsidR="00CD48A7" w:rsidRDefault="00CD48A7" w:rsidP="00CD48A7">
            <w:pPr>
              <w:spacing w:line="259" w:lineRule="auto"/>
              <w:ind w:right="57"/>
              <w:jc w:val="center"/>
            </w:pPr>
            <w:r>
              <w:rPr>
                <w:sz w:val="18"/>
              </w:rPr>
              <w:t>17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7EA1B429" w14:textId="77777777" w:rsidR="00CD48A7" w:rsidRDefault="00CD48A7" w:rsidP="00CD48A7">
            <w:pPr>
              <w:spacing w:line="259" w:lineRule="auto"/>
              <w:ind w:right="54"/>
              <w:jc w:val="center"/>
            </w:pPr>
            <w:r>
              <w:rPr>
                <w:sz w:val="18"/>
              </w:rPr>
              <w:t>12</w:t>
            </w:r>
            <w:r>
              <w:rPr>
                <w:rFonts w:ascii="Times New Roman" w:eastAsia="Times New Roman" w:hAnsi="Times New Roman" w:cs="Times New Roman"/>
              </w:rPr>
              <w:t xml:space="preserve"> </w:t>
            </w:r>
          </w:p>
        </w:tc>
      </w:tr>
      <w:tr w:rsidR="00CD48A7" w14:paraId="53748085"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1664C62" w14:textId="77777777" w:rsidR="00CD48A7" w:rsidRDefault="00CD48A7" w:rsidP="00CD48A7">
            <w:pPr>
              <w:spacing w:line="259" w:lineRule="auto"/>
              <w:ind w:left="70"/>
            </w:pPr>
            <w:r>
              <w:rPr>
                <w:sz w:val="18"/>
              </w:rPr>
              <w:t>DEI-032</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C8D43A3" w14:textId="77777777" w:rsidR="00CD48A7" w:rsidRDefault="00CD48A7" w:rsidP="00CD48A7">
            <w:pPr>
              <w:spacing w:line="259" w:lineRule="auto"/>
              <w:ind w:right="60"/>
              <w:jc w:val="center"/>
            </w:pPr>
            <w:r>
              <w:rPr>
                <w:sz w:val="18"/>
              </w:rPr>
              <w:t>30</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42689D9B" w14:textId="77777777" w:rsidR="00CD48A7" w:rsidRDefault="00CD48A7" w:rsidP="00CD48A7">
            <w:pPr>
              <w:spacing w:line="259" w:lineRule="auto"/>
              <w:ind w:right="57"/>
              <w:jc w:val="center"/>
            </w:pPr>
            <w:r>
              <w:rPr>
                <w:sz w:val="18"/>
              </w:rPr>
              <w:t>16</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42731189" w14:textId="77777777" w:rsidR="00CD48A7" w:rsidRDefault="00CD48A7" w:rsidP="00CD48A7">
            <w:pPr>
              <w:spacing w:line="259" w:lineRule="auto"/>
              <w:ind w:right="54"/>
              <w:jc w:val="center"/>
            </w:pPr>
            <w:r>
              <w:rPr>
                <w:sz w:val="18"/>
              </w:rPr>
              <w:t>13</w:t>
            </w:r>
            <w:r>
              <w:rPr>
                <w:rFonts w:ascii="Times New Roman" w:eastAsia="Times New Roman" w:hAnsi="Times New Roman" w:cs="Times New Roman"/>
              </w:rPr>
              <w:t xml:space="preserve"> </w:t>
            </w:r>
          </w:p>
        </w:tc>
      </w:tr>
      <w:tr w:rsidR="00CD48A7" w14:paraId="17ED6918" w14:textId="77777777" w:rsidTr="00CD48A7">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377360A8" w14:textId="77777777" w:rsidR="00CD48A7" w:rsidRDefault="00CD48A7" w:rsidP="00CD48A7">
            <w:pPr>
              <w:spacing w:line="259" w:lineRule="auto"/>
              <w:ind w:left="70"/>
            </w:pPr>
            <w:r>
              <w:rPr>
                <w:sz w:val="18"/>
              </w:rPr>
              <w:t>DEI-033</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04FEDE9" w14:textId="77777777" w:rsidR="00CD48A7" w:rsidRDefault="00CD48A7" w:rsidP="00CD48A7">
            <w:pPr>
              <w:spacing w:line="259" w:lineRule="auto"/>
              <w:ind w:right="60"/>
              <w:jc w:val="center"/>
            </w:pPr>
            <w:r>
              <w:rPr>
                <w:sz w:val="18"/>
              </w:rPr>
              <w:t>35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7566FE86" w14:textId="77777777" w:rsidR="00CD48A7" w:rsidRDefault="00CD48A7" w:rsidP="00CD48A7">
            <w:pPr>
              <w:spacing w:line="259" w:lineRule="auto"/>
              <w:ind w:right="57"/>
              <w:jc w:val="center"/>
            </w:pPr>
            <w:r>
              <w:rPr>
                <w:sz w:val="18"/>
              </w:rPr>
              <w:t>35</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B3F56B1" w14:textId="77777777" w:rsidR="00CD48A7" w:rsidRDefault="00CD48A7" w:rsidP="00CD48A7">
            <w:pPr>
              <w:spacing w:line="259" w:lineRule="auto"/>
              <w:ind w:right="54"/>
              <w:jc w:val="center"/>
            </w:pPr>
            <w:r>
              <w:rPr>
                <w:sz w:val="18"/>
              </w:rPr>
              <w:t>30</w:t>
            </w:r>
            <w:r>
              <w:rPr>
                <w:rFonts w:ascii="Times New Roman" w:eastAsia="Times New Roman" w:hAnsi="Times New Roman" w:cs="Times New Roman"/>
              </w:rPr>
              <w:t xml:space="preserve"> </w:t>
            </w:r>
          </w:p>
        </w:tc>
      </w:tr>
      <w:tr w:rsidR="00CD48A7" w14:paraId="6A20C292"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9E57851" w14:textId="77777777" w:rsidR="00CD48A7" w:rsidRDefault="00CD48A7" w:rsidP="00CD48A7">
            <w:pPr>
              <w:spacing w:line="259" w:lineRule="auto"/>
              <w:ind w:left="70"/>
            </w:pPr>
            <w:r>
              <w:rPr>
                <w:sz w:val="18"/>
              </w:rPr>
              <w:t>DEI-034</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4345708D" w14:textId="77777777" w:rsidR="00CD48A7" w:rsidRDefault="00CD48A7" w:rsidP="00CD48A7">
            <w:pPr>
              <w:spacing w:line="259" w:lineRule="auto"/>
              <w:ind w:right="60"/>
              <w:jc w:val="center"/>
            </w:pPr>
            <w:r>
              <w:rPr>
                <w:sz w:val="18"/>
              </w:rPr>
              <w:t>14</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9FBA2BE" w14:textId="77777777" w:rsidR="00CD48A7" w:rsidRDefault="00CD48A7" w:rsidP="00CD48A7">
            <w:pPr>
              <w:spacing w:line="259" w:lineRule="auto"/>
              <w:ind w:right="62"/>
              <w:jc w:val="center"/>
            </w:pPr>
            <w:r>
              <w:rPr>
                <w:sz w:val="18"/>
              </w:rPr>
              <w:t>6</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259F44D7" w14:textId="77777777" w:rsidR="00CD48A7" w:rsidRDefault="00CD48A7" w:rsidP="00CD48A7">
            <w:pPr>
              <w:spacing w:line="259" w:lineRule="auto"/>
              <w:ind w:right="58"/>
              <w:jc w:val="center"/>
            </w:pPr>
            <w:r>
              <w:rPr>
                <w:sz w:val="18"/>
              </w:rPr>
              <w:t>4</w:t>
            </w:r>
            <w:r>
              <w:rPr>
                <w:rFonts w:ascii="Times New Roman" w:eastAsia="Times New Roman" w:hAnsi="Times New Roman" w:cs="Times New Roman"/>
              </w:rPr>
              <w:t xml:space="preserve"> </w:t>
            </w:r>
          </w:p>
        </w:tc>
      </w:tr>
      <w:tr w:rsidR="00CD48A7" w14:paraId="71932B40"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5D54C69" w14:textId="77777777" w:rsidR="00CD48A7" w:rsidRDefault="00CD48A7" w:rsidP="00CD48A7">
            <w:pPr>
              <w:spacing w:line="259" w:lineRule="auto"/>
              <w:ind w:left="70"/>
            </w:pPr>
            <w:r>
              <w:rPr>
                <w:sz w:val="18"/>
              </w:rPr>
              <w:t>DEI-035</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62E104CD" w14:textId="77777777" w:rsidR="00CD48A7" w:rsidRDefault="00CD48A7" w:rsidP="00CD48A7">
            <w:pPr>
              <w:spacing w:line="259" w:lineRule="auto"/>
              <w:ind w:right="60"/>
              <w:jc w:val="center"/>
            </w:pPr>
            <w:r>
              <w:rPr>
                <w:sz w:val="18"/>
              </w:rPr>
              <w:t>21</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6D821033" w14:textId="77777777" w:rsidR="00CD48A7" w:rsidRDefault="00CD48A7" w:rsidP="00CD48A7">
            <w:pPr>
              <w:spacing w:line="259" w:lineRule="auto"/>
              <w:ind w:right="57"/>
              <w:jc w:val="center"/>
            </w:pPr>
            <w:r>
              <w:rPr>
                <w:sz w:val="18"/>
              </w:rPr>
              <w:t>20</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31B46BAA" w14:textId="77777777" w:rsidR="00CD48A7" w:rsidRDefault="00CD48A7" w:rsidP="00CD48A7">
            <w:pPr>
              <w:spacing w:line="259" w:lineRule="auto"/>
              <w:ind w:right="54"/>
              <w:jc w:val="center"/>
            </w:pPr>
            <w:r>
              <w:rPr>
                <w:sz w:val="18"/>
              </w:rPr>
              <w:t>22</w:t>
            </w:r>
            <w:r>
              <w:rPr>
                <w:rFonts w:ascii="Times New Roman" w:eastAsia="Times New Roman" w:hAnsi="Times New Roman" w:cs="Times New Roman"/>
              </w:rPr>
              <w:t xml:space="preserve"> </w:t>
            </w:r>
          </w:p>
        </w:tc>
      </w:tr>
      <w:tr w:rsidR="00CD48A7" w14:paraId="21A28BD2" w14:textId="77777777" w:rsidTr="00CD48A7">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35EF35EE" w14:textId="77777777" w:rsidR="00CD48A7" w:rsidRDefault="00CD48A7" w:rsidP="00CD48A7">
            <w:pPr>
              <w:spacing w:line="259" w:lineRule="auto"/>
              <w:ind w:left="70"/>
            </w:pPr>
            <w:r>
              <w:rPr>
                <w:sz w:val="18"/>
              </w:rPr>
              <w:t>DEI-036</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34F4B2B8" w14:textId="77777777" w:rsidR="00CD48A7" w:rsidRDefault="00CD48A7" w:rsidP="00CD48A7">
            <w:pPr>
              <w:spacing w:line="259" w:lineRule="auto"/>
              <w:ind w:right="60"/>
              <w:jc w:val="center"/>
            </w:pPr>
            <w:r>
              <w:rPr>
                <w:sz w:val="18"/>
              </w:rPr>
              <w:t>29</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2A790CB8" w14:textId="77777777" w:rsidR="00CD48A7" w:rsidRDefault="00CD48A7" w:rsidP="00CD48A7">
            <w:pPr>
              <w:spacing w:line="259" w:lineRule="auto"/>
              <w:ind w:right="57"/>
              <w:jc w:val="center"/>
            </w:pPr>
            <w:r>
              <w:rPr>
                <w:sz w:val="18"/>
              </w:rPr>
              <w:t>28</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0E9BA73" w14:textId="77777777" w:rsidR="00CD48A7" w:rsidRDefault="00CD48A7" w:rsidP="00CD48A7">
            <w:pPr>
              <w:spacing w:line="259" w:lineRule="auto"/>
              <w:ind w:right="54"/>
              <w:jc w:val="center"/>
            </w:pPr>
            <w:r>
              <w:rPr>
                <w:sz w:val="18"/>
              </w:rPr>
              <w:t>36</w:t>
            </w:r>
            <w:r>
              <w:rPr>
                <w:rFonts w:ascii="Times New Roman" w:eastAsia="Times New Roman" w:hAnsi="Times New Roman" w:cs="Times New Roman"/>
              </w:rPr>
              <w:t xml:space="preserve"> </w:t>
            </w:r>
          </w:p>
        </w:tc>
      </w:tr>
      <w:tr w:rsidR="00CD48A7" w14:paraId="049F8010"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3DABA0C" w14:textId="77777777" w:rsidR="00CD48A7" w:rsidRDefault="00CD48A7" w:rsidP="00CD48A7">
            <w:pPr>
              <w:spacing w:line="259" w:lineRule="auto"/>
              <w:ind w:left="70"/>
            </w:pPr>
            <w:r>
              <w:rPr>
                <w:sz w:val="18"/>
              </w:rPr>
              <w:t>DEI-037</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292063FF" w14:textId="77777777" w:rsidR="00CD48A7" w:rsidRDefault="00CD48A7" w:rsidP="00CD48A7">
            <w:pPr>
              <w:spacing w:line="259" w:lineRule="auto"/>
              <w:ind w:right="60"/>
              <w:jc w:val="center"/>
            </w:pPr>
            <w:r>
              <w:rPr>
                <w:sz w:val="18"/>
              </w:rPr>
              <w:t>23</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AA8F2A5" w14:textId="77777777" w:rsidR="00CD48A7" w:rsidRDefault="00CD48A7" w:rsidP="00CD48A7">
            <w:pPr>
              <w:spacing w:line="259" w:lineRule="auto"/>
              <w:ind w:right="57"/>
              <w:jc w:val="center"/>
            </w:pPr>
            <w:r>
              <w:rPr>
                <w:sz w:val="18"/>
              </w:rPr>
              <w:t>23</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1E7188F2" w14:textId="77777777" w:rsidR="00CD48A7" w:rsidRDefault="00CD48A7" w:rsidP="00CD48A7">
            <w:pPr>
              <w:spacing w:line="259" w:lineRule="auto"/>
              <w:ind w:right="54"/>
              <w:jc w:val="center"/>
            </w:pPr>
            <w:r>
              <w:rPr>
                <w:sz w:val="18"/>
              </w:rPr>
              <w:t>14</w:t>
            </w:r>
            <w:r>
              <w:rPr>
                <w:rFonts w:ascii="Times New Roman" w:eastAsia="Times New Roman" w:hAnsi="Times New Roman" w:cs="Times New Roman"/>
              </w:rPr>
              <w:t xml:space="preserve"> </w:t>
            </w:r>
          </w:p>
        </w:tc>
      </w:tr>
      <w:tr w:rsidR="00CD48A7" w14:paraId="255D11AF"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600989C" w14:textId="77777777" w:rsidR="00CD48A7" w:rsidRDefault="00CD48A7" w:rsidP="00CD48A7">
            <w:pPr>
              <w:spacing w:line="259" w:lineRule="auto"/>
              <w:ind w:left="70"/>
            </w:pPr>
            <w:r>
              <w:rPr>
                <w:sz w:val="18"/>
              </w:rPr>
              <w:t>DEI-038</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0FEB9EB9" w14:textId="77777777" w:rsidR="00CD48A7" w:rsidRDefault="00CD48A7" w:rsidP="00CD48A7">
            <w:pPr>
              <w:spacing w:line="259" w:lineRule="auto"/>
              <w:ind w:right="60"/>
              <w:jc w:val="center"/>
            </w:pPr>
            <w:r>
              <w:rPr>
                <w:sz w:val="18"/>
              </w:rPr>
              <w:t>55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D34D108" w14:textId="77777777" w:rsidR="00CD48A7" w:rsidRDefault="00CD48A7" w:rsidP="00CD48A7">
            <w:pPr>
              <w:spacing w:line="259" w:lineRule="auto"/>
              <w:ind w:right="57"/>
              <w:jc w:val="center"/>
            </w:pPr>
            <w:r>
              <w:rPr>
                <w:sz w:val="18"/>
              </w:rPr>
              <w:t>47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4E441817" w14:textId="77777777" w:rsidR="00CD48A7" w:rsidRDefault="00CD48A7" w:rsidP="00CD48A7">
            <w:pPr>
              <w:spacing w:line="259" w:lineRule="auto"/>
              <w:ind w:right="54"/>
              <w:jc w:val="center"/>
            </w:pPr>
            <w:r>
              <w:rPr>
                <w:sz w:val="18"/>
              </w:rPr>
              <w:t>63</w:t>
            </w:r>
            <w:r>
              <w:rPr>
                <w:rFonts w:ascii="Times New Roman" w:eastAsia="Times New Roman" w:hAnsi="Times New Roman" w:cs="Times New Roman"/>
              </w:rPr>
              <w:t xml:space="preserve"> </w:t>
            </w:r>
          </w:p>
        </w:tc>
      </w:tr>
      <w:tr w:rsidR="00CD48A7" w14:paraId="25B9E437" w14:textId="77777777" w:rsidTr="00CD48A7">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E7C2C8E" w14:textId="77777777" w:rsidR="00CD48A7" w:rsidRDefault="00CD48A7" w:rsidP="00CD48A7">
            <w:pPr>
              <w:spacing w:line="259" w:lineRule="auto"/>
              <w:ind w:left="70"/>
            </w:pPr>
            <w:r>
              <w:rPr>
                <w:sz w:val="18"/>
              </w:rPr>
              <w:t>DEI-039</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7CC63673" w14:textId="77777777" w:rsidR="00CD48A7" w:rsidRDefault="00CD48A7" w:rsidP="00CD48A7">
            <w:pPr>
              <w:spacing w:line="259" w:lineRule="auto"/>
              <w:ind w:right="60"/>
              <w:jc w:val="center"/>
            </w:pPr>
            <w:r>
              <w:rPr>
                <w:sz w:val="18"/>
              </w:rPr>
              <w:t>24</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B23C526" w14:textId="77777777" w:rsidR="00CD48A7" w:rsidRDefault="00CD48A7" w:rsidP="00CD48A7">
            <w:pPr>
              <w:spacing w:line="259" w:lineRule="auto"/>
              <w:ind w:right="57"/>
              <w:jc w:val="center"/>
            </w:pPr>
            <w:r>
              <w:rPr>
                <w:sz w:val="18"/>
              </w:rPr>
              <w:t>27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064F27E3" w14:textId="77777777" w:rsidR="00CD48A7" w:rsidRDefault="00CD48A7" w:rsidP="00CD48A7">
            <w:pPr>
              <w:spacing w:line="259" w:lineRule="auto"/>
              <w:ind w:right="54"/>
              <w:jc w:val="center"/>
            </w:pPr>
            <w:r>
              <w:rPr>
                <w:sz w:val="18"/>
              </w:rPr>
              <w:t>18</w:t>
            </w:r>
            <w:r>
              <w:rPr>
                <w:rFonts w:ascii="Times New Roman" w:eastAsia="Times New Roman" w:hAnsi="Times New Roman" w:cs="Times New Roman"/>
              </w:rPr>
              <w:t xml:space="preserve"> </w:t>
            </w:r>
          </w:p>
        </w:tc>
      </w:tr>
      <w:tr w:rsidR="00CD48A7" w14:paraId="0CB47B88" w14:textId="77777777" w:rsidTr="00CD48A7">
        <w:trPr>
          <w:trHeight w:val="467"/>
        </w:trPr>
        <w:tc>
          <w:tcPr>
            <w:tcW w:w="958" w:type="dxa"/>
            <w:tcBorders>
              <w:top w:val="single" w:sz="8" w:space="0" w:color="000000"/>
              <w:left w:val="single" w:sz="8" w:space="0" w:color="000000"/>
              <w:bottom w:val="single" w:sz="8" w:space="0" w:color="000000"/>
              <w:right w:val="single" w:sz="8" w:space="0" w:color="000000"/>
            </w:tcBorders>
            <w:vAlign w:val="center"/>
          </w:tcPr>
          <w:p w14:paraId="6774E706" w14:textId="77777777" w:rsidR="00CD48A7" w:rsidRDefault="00CD48A7" w:rsidP="00CD48A7">
            <w:pPr>
              <w:spacing w:line="259" w:lineRule="auto"/>
              <w:ind w:left="70"/>
            </w:pPr>
            <w:r>
              <w:rPr>
                <w:sz w:val="18"/>
              </w:rPr>
              <w:t>DEI-040</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vAlign w:val="center"/>
          </w:tcPr>
          <w:p w14:paraId="0ACFB13E" w14:textId="77777777" w:rsidR="00CD48A7" w:rsidRDefault="00CD48A7" w:rsidP="00CD48A7">
            <w:pPr>
              <w:spacing w:line="259" w:lineRule="auto"/>
              <w:ind w:right="64"/>
              <w:jc w:val="center"/>
            </w:pPr>
            <w:r>
              <w:rPr>
                <w:sz w:val="18"/>
              </w:rPr>
              <w:t>5</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vAlign w:val="center"/>
          </w:tcPr>
          <w:p w14:paraId="5CCF45C1" w14:textId="77777777" w:rsidR="00CD48A7" w:rsidRDefault="00CD48A7" w:rsidP="00CD48A7">
            <w:pPr>
              <w:spacing w:line="259" w:lineRule="auto"/>
              <w:ind w:right="62"/>
              <w:jc w:val="center"/>
            </w:pPr>
            <w:r>
              <w:rPr>
                <w:sz w:val="18"/>
              </w:rPr>
              <w:t>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vAlign w:val="center"/>
          </w:tcPr>
          <w:p w14:paraId="16B3D9BA" w14:textId="77777777" w:rsidR="00CD48A7" w:rsidRDefault="00CD48A7" w:rsidP="00CD48A7">
            <w:pPr>
              <w:spacing w:line="259" w:lineRule="auto"/>
              <w:ind w:right="58"/>
              <w:jc w:val="center"/>
            </w:pPr>
            <w:r>
              <w:rPr>
                <w:sz w:val="18"/>
              </w:rPr>
              <w:t>5</w:t>
            </w:r>
            <w:r>
              <w:rPr>
                <w:rFonts w:ascii="Times New Roman" w:eastAsia="Times New Roman" w:hAnsi="Times New Roman" w:cs="Times New Roman"/>
              </w:rPr>
              <w:t xml:space="preserve"> </w:t>
            </w:r>
          </w:p>
        </w:tc>
      </w:tr>
      <w:tr w:rsidR="00CD48A7" w14:paraId="6C3F8415" w14:textId="77777777" w:rsidTr="00CD48A7">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02F3C469" w14:textId="77777777" w:rsidR="00CD48A7" w:rsidRDefault="00CD48A7" w:rsidP="00CD48A7">
            <w:pPr>
              <w:spacing w:line="259" w:lineRule="auto"/>
              <w:ind w:right="63"/>
              <w:jc w:val="center"/>
            </w:pPr>
            <w:r>
              <w:rPr>
                <w:b/>
                <w:sz w:val="18"/>
              </w:rPr>
              <w:t>Total</w:t>
            </w:r>
            <w:r>
              <w:rPr>
                <w:rFonts w:ascii="Times New Roman" w:eastAsia="Times New Roman" w:hAnsi="Times New Roman" w:cs="Times New Roman"/>
              </w:rPr>
              <w:t xml:space="preserve"> </w:t>
            </w:r>
          </w:p>
        </w:tc>
        <w:tc>
          <w:tcPr>
            <w:tcW w:w="560" w:type="dxa"/>
            <w:tcBorders>
              <w:top w:val="single" w:sz="8" w:space="0" w:color="000000"/>
              <w:left w:val="single" w:sz="8" w:space="0" w:color="000000"/>
              <w:bottom w:val="single" w:sz="8" w:space="0" w:color="000000"/>
              <w:right w:val="single" w:sz="8" w:space="0" w:color="000000"/>
            </w:tcBorders>
            <w:shd w:val="clear" w:color="auto" w:fill="70AD47"/>
          </w:tcPr>
          <w:p w14:paraId="5CC2A5DE" w14:textId="77777777" w:rsidR="00CD48A7" w:rsidRDefault="00CD48A7" w:rsidP="00CD48A7">
            <w:pPr>
              <w:spacing w:line="259" w:lineRule="auto"/>
              <w:ind w:left="2"/>
            </w:pPr>
            <w:r>
              <w:rPr>
                <w:b/>
                <w:sz w:val="18"/>
              </w:rPr>
              <w:t>1112</w:t>
            </w:r>
            <w:r>
              <w:rPr>
                <w:rFonts w:ascii="Times New Roman" w:eastAsia="Times New Roman" w:hAnsi="Times New Roman" w:cs="Times New Roman"/>
              </w:rPr>
              <w:t xml:space="preserve"> </w:t>
            </w:r>
          </w:p>
        </w:tc>
        <w:tc>
          <w:tcPr>
            <w:tcW w:w="561" w:type="dxa"/>
            <w:tcBorders>
              <w:top w:val="single" w:sz="8" w:space="0" w:color="000000"/>
              <w:left w:val="single" w:sz="8" w:space="0" w:color="000000"/>
              <w:bottom w:val="single" w:sz="8" w:space="0" w:color="000000"/>
              <w:right w:val="single" w:sz="8" w:space="0" w:color="000000"/>
            </w:tcBorders>
            <w:shd w:val="clear" w:color="auto" w:fill="70AD47"/>
          </w:tcPr>
          <w:p w14:paraId="3262188F" w14:textId="77777777" w:rsidR="00CD48A7" w:rsidRDefault="00CD48A7" w:rsidP="00CD48A7">
            <w:pPr>
              <w:spacing w:line="259" w:lineRule="auto"/>
              <w:ind w:left="4"/>
            </w:pPr>
            <w:r>
              <w:rPr>
                <w:b/>
                <w:sz w:val="18"/>
              </w:rPr>
              <w:t>1007</w:t>
            </w:r>
            <w:r>
              <w:rPr>
                <w:rFonts w:ascii="Times New Roman" w:eastAsia="Times New Roman" w:hAnsi="Times New Roman" w:cs="Times New Roman"/>
              </w:rPr>
              <w:t xml:space="preserve"> </w:t>
            </w:r>
          </w:p>
        </w:tc>
        <w:tc>
          <w:tcPr>
            <w:tcW w:w="559" w:type="dxa"/>
            <w:tcBorders>
              <w:top w:val="single" w:sz="8" w:space="0" w:color="000000"/>
              <w:left w:val="single" w:sz="8" w:space="0" w:color="000000"/>
              <w:bottom w:val="single" w:sz="8" w:space="0" w:color="000000"/>
              <w:right w:val="single" w:sz="8" w:space="0" w:color="000000"/>
            </w:tcBorders>
            <w:shd w:val="clear" w:color="auto" w:fill="70AD47"/>
          </w:tcPr>
          <w:p w14:paraId="7854E76F" w14:textId="77777777" w:rsidR="00CD48A7" w:rsidRDefault="00CD48A7" w:rsidP="00CD48A7">
            <w:pPr>
              <w:spacing w:line="259" w:lineRule="auto"/>
              <w:ind w:left="55"/>
            </w:pPr>
            <w:r>
              <w:rPr>
                <w:b/>
                <w:sz w:val="18"/>
              </w:rPr>
              <w:t>858</w:t>
            </w:r>
            <w:r>
              <w:rPr>
                <w:rFonts w:ascii="Times New Roman" w:eastAsia="Times New Roman" w:hAnsi="Times New Roman" w:cs="Times New Roman"/>
              </w:rPr>
              <w:t xml:space="preserve"> </w:t>
            </w:r>
          </w:p>
        </w:tc>
      </w:tr>
    </w:tbl>
    <w:p w14:paraId="5BBB1615" w14:textId="77777777" w:rsidR="00CD48A7" w:rsidRDefault="00CD48A7">
      <w:pPr>
        <w:spacing w:line="276" w:lineRule="auto"/>
        <w:ind w:left="360"/>
        <w:jc w:val="both"/>
        <w:rPr>
          <w:sz w:val="22"/>
          <w:szCs w:val="22"/>
        </w:rPr>
      </w:pPr>
    </w:p>
    <w:p w14:paraId="334B1898" w14:textId="77777777" w:rsidR="00CD48A7" w:rsidRDefault="00CD48A7">
      <w:pPr>
        <w:spacing w:line="276" w:lineRule="auto"/>
        <w:ind w:left="360"/>
        <w:jc w:val="both"/>
        <w:rPr>
          <w:sz w:val="22"/>
          <w:szCs w:val="22"/>
        </w:rPr>
      </w:pPr>
    </w:p>
    <w:p w14:paraId="62FB4773" w14:textId="77777777" w:rsidR="00CD48A7" w:rsidRPr="0057248E" w:rsidRDefault="00CD48A7">
      <w:pPr>
        <w:spacing w:line="276" w:lineRule="auto"/>
        <w:ind w:left="360"/>
        <w:jc w:val="both"/>
        <w:rPr>
          <w:sz w:val="20"/>
          <w:szCs w:val="22"/>
        </w:rPr>
      </w:pPr>
    </w:p>
    <w:p w14:paraId="5CF0E483" w14:textId="77777777" w:rsidR="00CD48A7" w:rsidRPr="0057248E" w:rsidRDefault="00CD48A7" w:rsidP="00CD48A7">
      <w:pPr>
        <w:ind w:left="-5" w:right="48"/>
        <w:jc w:val="both"/>
        <w:rPr>
          <w:sz w:val="22"/>
        </w:rPr>
      </w:pPr>
      <w:r w:rsidRPr="0057248E">
        <w:rPr>
          <w:sz w:val="22"/>
        </w:rPr>
        <w:t>Adicionalmente, se calculó el porcentaje de variación de los siniestros del año 2021 contra el 2019 y la variación del 2022 frente al 2021:</w:t>
      </w:r>
      <w:r w:rsidRPr="0057248E">
        <w:rPr>
          <w:rFonts w:ascii="Times New Roman" w:eastAsia="Times New Roman" w:hAnsi="Times New Roman" w:cs="Times New Roman"/>
          <w:sz w:val="22"/>
        </w:rPr>
        <w:t xml:space="preserve"> </w:t>
      </w:r>
    </w:p>
    <w:p w14:paraId="207B5859" w14:textId="77777777" w:rsidR="00CD48A7" w:rsidRDefault="00CD48A7" w:rsidP="00CD48A7">
      <w:pPr>
        <w:ind w:left="1107" w:right="48"/>
        <w:jc w:val="both"/>
      </w:pPr>
    </w:p>
    <w:tbl>
      <w:tblPr>
        <w:tblStyle w:val="TableGrid"/>
        <w:tblW w:w="5681" w:type="dxa"/>
        <w:tblInd w:w="1577" w:type="dxa"/>
        <w:tblCellMar>
          <w:top w:w="100" w:type="dxa"/>
          <w:left w:w="79" w:type="dxa"/>
          <w:right w:w="18" w:type="dxa"/>
        </w:tblCellMar>
        <w:tblLook w:val="04A0" w:firstRow="1" w:lastRow="0" w:firstColumn="1" w:lastColumn="0" w:noHBand="0" w:noVBand="1"/>
      </w:tblPr>
      <w:tblGrid>
        <w:gridCol w:w="959"/>
        <w:gridCol w:w="2363"/>
        <w:gridCol w:w="2359"/>
      </w:tblGrid>
      <w:tr w:rsidR="001C6E70" w14:paraId="4B79866A" w14:textId="77777777" w:rsidTr="00CC770C">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36F9113E" w14:textId="77777777" w:rsidR="001C6E70" w:rsidRDefault="001C6E70" w:rsidP="00CC770C">
            <w:pPr>
              <w:spacing w:line="259" w:lineRule="auto"/>
            </w:pPr>
            <w:r>
              <w:rPr>
                <w:b/>
                <w:sz w:val="18"/>
              </w:rPr>
              <w:t>CÁMARA</w:t>
            </w:r>
            <w:r>
              <w:rPr>
                <w:rFonts w:ascii="Times New Roman" w:eastAsia="Times New Roman" w:hAnsi="Times New Roman" w:cs="Times New Roman"/>
                <w:b/>
              </w:rPr>
              <w:t xml:space="preserve"> </w:t>
            </w:r>
          </w:p>
        </w:tc>
        <w:tc>
          <w:tcPr>
            <w:tcW w:w="2363" w:type="dxa"/>
            <w:tcBorders>
              <w:top w:val="single" w:sz="8" w:space="0" w:color="000000"/>
              <w:left w:val="single" w:sz="8" w:space="0" w:color="000000"/>
              <w:bottom w:val="single" w:sz="8" w:space="0" w:color="000000"/>
              <w:right w:val="single" w:sz="8" w:space="0" w:color="000000"/>
            </w:tcBorders>
            <w:shd w:val="clear" w:color="auto" w:fill="70AD47"/>
          </w:tcPr>
          <w:p w14:paraId="0C17593C" w14:textId="77777777" w:rsidR="001C6E70" w:rsidRDefault="001C6E70" w:rsidP="00CC770C">
            <w:pPr>
              <w:spacing w:line="259" w:lineRule="auto"/>
              <w:ind w:left="2"/>
            </w:pPr>
            <w:r>
              <w:rPr>
                <w:b/>
                <w:sz w:val="18"/>
              </w:rPr>
              <w:t>VARIACIÓN 2021 VS 2019</w:t>
            </w:r>
            <w:r>
              <w:rPr>
                <w:rFonts w:ascii="Times New Roman" w:eastAsia="Times New Roman" w:hAnsi="Times New Roman" w:cs="Times New Roman"/>
                <w:b/>
              </w:rPr>
              <w:t xml:space="preserve"> </w:t>
            </w:r>
          </w:p>
        </w:tc>
        <w:tc>
          <w:tcPr>
            <w:tcW w:w="2359" w:type="dxa"/>
            <w:tcBorders>
              <w:top w:val="single" w:sz="8" w:space="0" w:color="000000"/>
              <w:left w:val="single" w:sz="8" w:space="0" w:color="000000"/>
              <w:bottom w:val="single" w:sz="8" w:space="0" w:color="000000"/>
              <w:right w:val="single" w:sz="8" w:space="0" w:color="000000"/>
            </w:tcBorders>
            <w:shd w:val="clear" w:color="auto" w:fill="70AD47"/>
          </w:tcPr>
          <w:p w14:paraId="76C700E0" w14:textId="77777777" w:rsidR="001C6E70" w:rsidRDefault="001C6E70" w:rsidP="00CC770C">
            <w:pPr>
              <w:spacing w:line="259" w:lineRule="auto"/>
              <w:ind w:left="1"/>
            </w:pPr>
            <w:r>
              <w:rPr>
                <w:b/>
                <w:sz w:val="18"/>
              </w:rPr>
              <w:t>VARIACIÓN 2022 VS 2021</w:t>
            </w:r>
            <w:r>
              <w:rPr>
                <w:rFonts w:ascii="Times New Roman" w:eastAsia="Times New Roman" w:hAnsi="Times New Roman" w:cs="Times New Roman"/>
                <w:b/>
              </w:rPr>
              <w:t xml:space="preserve"> </w:t>
            </w:r>
          </w:p>
        </w:tc>
      </w:tr>
      <w:tr w:rsidR="001C6E70" w14:paraId="29095A8C" w14:textId="77777777" w:rsidTr="00CC770C">
        <w:trPr>
          <w:trHeight w:val="467"/>
        </w:trPr>
        <w:tc>
          <w:tcPr>
            <w:tcW w:w="958" w:type="dxa"/>
            <w:tcBorders>
              <w:top w:val="single" w:sz="8" w:space="0" w:color="000000"/>
              <w:left w:val="single" w:sz="8" w:space="0" w:color="000000"/>
              <w:bottom w:val="single" w:sz="8" w:space="0" w:color="000000"/>
              <w:right w:val="single" w:sz="8" w:space="0" w:color="000000"/>
            </w:tcBorders>
            <w:vAlign w:val="center"/>
          </w:tcPr>
          <w:p w14:paraId="10265FB6" w14:textId="77777777" w:rsidR="001C6E70" w:rsidRDefault="001C6E70" w:rsidP="00CC770C">
            <w:pPr>
              <w:spacing w:line="259" w:lineRule="auto"/>
              <w:ind w:left="70"/>
            </w:pPr>
            <w:r>
              <w:rPr>
                <w:sz w:val="18"/>
              </w:rPr>
              <w:t>DEI-001</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B327C5F" w14:textId="77777777" w:rsidR="001C6E70" w:rsidRDefault="001C6E70" w:rsidP="00CC770C">
            <w:pPr>
              <w:spacing w:line="259" w:lineRule="auto"/>
              <w:ind w:right="56"/>
              <w:jc w:val="center"/>
            </w:pPr>
            <w:r>
              <w:rPr>
                <w:sz w:val="18"/>
              </w:rPr>
              <w:t>143%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4ADA0547" w14:textId="77777777" w:rsidR="001C6E70" w:rsidRDefault="001C6E70" w:rsidP="00CC770C">
            <w:pPr>
              <w:spacing w:line="259" w:lineRule="auto"/>
              <w:ind w:right="57"/>
              <w:jc w:val="center"/>
            </w:pPr>
            <w:r>
              <w:rPr>
                <w:sz w:val="18"/>
              </w:rPr>
              <w:t>-41%</w:t>
            </w:r>
            <w:r>
              <w:rPr>
                <w:rFonts w:ascii="Times New Roman" w:eastAsia="Times New Roman" w:hAnsi="Times New Roman" w:cs="Times New Roman"/>
              </w:rPr>
              <w:t xml:space="preserve"> </w:t>
            </w:r>
          </w:p>
        </w:tc>
      </w:tr>
      <w:tr w:rsidR="001C6E70" w14:paraId="52B672A0"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66E379F5" w14:textId="77777777" w:rsidR="001C6E70" w:rsidRDefault="001C6E70" w:rsidP="00CC770C">
            <w:pPr>
              <w:spacing w:line="259" w:lineRule="auto"/>
              <w:ind w:left="70"/>
            </w:pPr>
            <w:r>
              <w:rPr>
                <w:sz w:val="18"/>
              </w:rPr>
              <w:t>DEI-002</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FCAA8AF" w14:textId="77777777" w:rsidR="001C6E70" w:rsidRDefault="001C6E70" w:rsidP="00CC770C">
            <w:pPr>
              <w:spacing w:line="259" w:lineRule="auto"/>
              <w:ind w:right="56"/>
              <w:jc w:val="center"/>
            </w:pPr>
            <w:r>
              <w:rPr>
                <w:sz w:val="18"/>
              </w:rPr>
              <w:t>22%</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CB62501" w14:textId="77777777" w:rsidR="001C6E70" w:rsidRDefault="001C6E70" w:rsidP="00CC770C">
            <w:pPr>
              <w:spacing w:line="259" w:lineRule="auto"/>
              <w:ind w:right="57"/>
              <w:jc w:val="center"/>
            </w:pPr>
            <w:r>
              <w:rPr>
                <w:sz w:val="18"/>
              </w:rPr>
              <w:t>-29%</w:t>
            </w:r>
            <w:r>
              <w:rPr>
                <w:rFonts w:ascii="Times New Roman" w:eastAsia="Times New Roman" w:hAnsi="Times New Roman" w:cs="Times New Roman"/>
              </w:rPr>
              <w:t xml:space="preserve"> </w:t>
            </w:r>
          </w:p>
        </w:tc>
      </w:tr>
      <w:tr w:rsidR="001C6E70" w14:paraId="2D42A22A"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C58471B" w14:textId="77777777" w:rsidR="001C6E70" w:rsidRDefault="001C6E70" w:rsidP="00CC770C">
            <w:pPr>
              <w:spacing w:line="259" w:lineRule="auto"/>
              <w:ind w:left="70"/>
            </w:pPr>
            <w:r>
              <w:rPr>
                <w:sz w:val="18"/>
              </w:rPr>
              <w:t>DEI-003</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1ACAEA0" w14:textId="77777777" w:rsidR="001C6E70" w:rsidRDefault="001C6E70" w:rsidP="00CC770C">
            <w:pPr>
              <w:spacing w:line="259" w:lineRule="auto"/>
              <w:ind w:right="59"/>
              <w:jc w:val="center"/>
            </w:pPr>
            <w:r>
              <w:rPr>
                <w:sz w:val="18"/>
              </w:rPr>
              <w:t>-35%</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8B40577" w14:textId="77777777" w:rsidR="001C6E70" w:rsidRDefault="001C6E70" w:rsidP="00CC770C">
            <w:pPr>
              <w:spacing w:line="259" w:lineRule="auto"/>
              <w:ind w:right="57"/>
              <w:jc w:val="center"/>
            </w:pPr>
            <w:r>
              <w:rPr>
                <w:sz w:val="18"/>
              </w:rPr>
              <w:t>-6%</w:t>
            </w:r>
            <w:r>
              <w:rPr>
                <w:rFonts w:ascii="Times New Roman" w:eastAsia="Times New Roman" w:hAnsi="Times New Roman" w:cs="Times New Roman"/>
              </w:rPr>
              <w:t xml:space="preserve"> </w:t>
            </w:r>
          </w:p>
        </w:tc>
      </w:tr>
      <w:tr w:rsidR="001C6E70" w14:paraId="5844E449"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053E95D" w14:textId="77777777" w:rsidR="001C6E70" w:rsidRDefault="001C6E70" w:rsidP="00CC770C">
            <w:pPr>
              <w:spacing w:line="259" w:lineRule="auto"/>
              <w:ind w:left="70"/>
            </w:pPr>
            <w:r>
              <w:rPr>
                <w:sz w:val="18"/>
              </w:rPr>
              <w:t>DEI-004</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5E2C9942" w14:textId="77777777" w:rsidR="001C6E70" w:rsidRDefault="001C6E70" w:rsidP="00CC770C">
            <w:pPr>
              <w:spacing w:line="259" w:lineRule="auto"/>
              <w:ind w:right="56"/>
              <w:jc w:val="center"/>
            </w:pPr>
            <w:r>
              <w:rPr>
                <w:sz w:val="18"/>
              </w:rPr>
              <w:t>67%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0005835" w14:textId="77777777" w:rsidR="001C6E70" w:rsidRDefault="001C6E70" w:rsidP="00CC770C">
            <w:pPr>
              <w:spacing w:line="259" w:lineRule="auto"/>
              <w:ind w:right="57"/>
              <w:jc w:val="center"/>
            </w:pPr>
            <w:r>
              <w:rPr>
                <w:sz w:val="18"/>
              </w:rPr>
              <w:t>-80%</w:t>
            </w:r>
            <w:r>
              <w:rPr>
                <w:rFonts w:ascii="Times New Roman" w:eastAsia="Times New Roman" w:hAnsi="Times New Roman" w:cs="Times New Roman"/>
              </w:rPr>
              <w:t xml:space="preserve"> </w:t>
            </w:r>
          </w:p>
        </w:tc>
      </w:tr>
      <w:tr w:rsidR="001C6E70" w14:paraId="024AEDC3"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5F6A819" w14:textId="77777777" w:rsidR="001C6E70" w:rsidRDefault="001C6E70" w:rsidP="00CC770C">
            <w:pPr>
              <w:spacing w:line="259" w:lineRule="auto"/>
              <w:ind w:left="70"/>
            </w:pPr>
            <w:r>
              <w:rPr>
                <w:sz w:val="18"/>
              </w:rPr>
              <w:t>DEI-005</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29BB048" w14:textId="77777777" w:rsidR="001C6E70" w:rsidRDefault="001C6E70" w:rsidP="00CC770C">
            <w:pPr>
              <w:spacing w:line="259" w:lineRule="auto"/>
              <w:ind w:right="56"/>
              <w:jc w:val="center"/>
            </w:pPr>
            <w:r>
              <w:rPr>
                <w:sz w:val="18"/>
              </w:rPr>
              <w:t>67%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69C694E4" w14:textId="77777777" w:rsidR="001C6E70" w:rsidRDefault="001C6E70" w:rsidP="00CC770C">
            <w:pPr>
              <w:spacing w:line="259" w:lineRule="auto"/>
              <w:ind w:right="55"/>
              <w:jc w:val="center"/>
            </w:pPr>
            <w:r>
              <w:rPr>
                <w:sz w:val="18"/>
              </w:rPr>
              <w:t>0%</w:t>
            </w:r>
            <w:r>
              <w:rPr>
                <w:rFonts w:ascii="Times New Roman" w:eastAsia="Times New Roman" w:hAnsi="Times New Roman" w:cs="Times New Roman"/>
              </w:rPr>
              <w:t xml:space="preserve"> </w:t>
            </w:r>
          </w:p>
        </w:tc>
      </w:tr>
      <w:tr w:rsidR="001C6E70" w14:paraId="5D71D740" w14:textId="77777777" w:rsidTr="00CC770C">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0F8FF9C8" w14:textId="77777777" w:rsidR="001C6E70" w:rsidRDefault="001C6E70" w:rsidP="00CC770C">
            <w:pPr>
              <w:spacing w:line="259" w:lineRule="auto"/>
              <w:ind w:left="70"/>
            </w:pPr>
            <w:r>
              <w:rPr>
                <w:sz w:val="18"/>
              </w:rPr>
              <w:t>DEI-006</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16E1A05" w14:textId="77777777" w:rsidR="001C6E70" w:rsidRDefault="001C6E70" w:rsidP="00CC770C">
            <w:pPr>
              <w:spacing w:line="259" w:lineRule="auto"/>
              <w:ind w:right="59"/>
              <w:jc w:val="center"/>
            </w:pPr>
            <w:r>
              <w:rPr>
                <w:sz w:val="18"/>
              </w:rPr>
              <w:t>-4%</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7E8EA51" w14:textId="77777777" w:rsidR="001C6E70" w:rsidRDefault="001C6E70" w:rsidP="00CC770C">
            <w:pPr>
              <w:spacing w:line="259" w:lineRule="auto"/>
              <w:ind w:right="57"/>
              <w:jc w:val="center"/>
            </w:pPr>
            <w:r>
              <w:rPr>
                <w:sz w:val="18"/>
              </w:rPr>
              <w:t>-23%</w:t>
            </w:r>
            <w:r>
              <w:rPr>
                <w:rFonts w:ascii="Times New Roman" w:eastAsia="Times New Roman" w:hAnsi="Times New Roman" w:cs="Times New Roman"/>
              </w:rPr>
              <w:t xml:space="preserve"> </w:t>
            </w:r>
          </w:p>
        </w:tc>
      </w:tr>
      <w:tr w:rsidR="001C6E70" w14:paraId="5F1BB20A"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735BAA6F" w14:textId="77777777" w:rsidR="001C6E70" w:rsidRDefault="001C6E70" w:rsidP="00CC770C">
            <w:pPr>
              <w:spacing w:line="259" w:lineRule="auto"/>
              <w:ind w:left="70"/>
            </w:pPr>
            <w:r>
              <w:rPr>
                <w:sz w:val="18"/>
              </w:rPr>
              <w:t>DEI-007</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EA64BA7" w14:textId="77777777" w:rsidR="001C6E70" w:rsidRDefault="001C6E70" w:rsidP="00CC770C">
            <w:pPr>
              <w:spacing w:line="259" w:lineRule="auto"/>
              <w:ind w:right="59"/>
              <w:jc w:val="center"/>
            </w:pPr>
            <w:r>
              <w:rPr>
                <w:sz w:val="18"/>
              </w:rPr>
              <w:t>-48%</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6CB10BB9" w14:textId="77777777" w:rsidR="001C6E70" w:rsidRDefault="001C6E70" w:rsidP="00CC770C">
            <w:pPr>
              <w:spacing w:line="259" w:lineRule="auto"/>
              <w:ind w:right="55"/>
              <w:jc w:val="center"/>
            </w:pPr>
            <w:r>
              <w:rPr>
                <w:sz w:val="18"/>
              </w:rPr>
              <w:t>0%</w:t>
            </w:r>
            <w:r>
              <w:rPr>
                <w:rFonts w:ascii="Times New Roman" w:eastAsia="Times New Roman" w:hAnsi="Times New Roman" w:cs="Times New Roman"/>
              </w:rPr>
              <w:t xml:space="preserve"> </w:t>
            </w:r>
          </w:p>
        </w:tc>
      </w:tr>
      <w:tr w:rsidR="001C6E70" w14:paraId="53609921"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48A10CF" w14:textId="77777777" w:rsidR="001C6E70" w:rsidRDefault="001C6E70" w:rsidP="00CC770C">
            <w:pPr>
              <w:spacing w:line="259" w:lineRule="auto"/>
              <w:ind w:left="70"/>
            </w:pPr>
            <w:r>
              <w:rPr>
                <w:sz w:val="18"/>
              </w:rPr>
              <w:t>DEI-008</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7FB3B39B" w14:textId="77777777" w:rsidR="001C6E70" w:rsidRDefault="001C6E70" w:rsidP="00CC770C">
            <w:pPr>
              <w:spacing w:line="259" w:lineRule="auto"/>
              <w:ind w:right="56"/>
              <w:jc w:val="center"/>
            </w:pPr>
            <w:r>
              <w:rPr>
                <w:sz w:val="18"/>
              </w:rPr>
              <w:t>8%</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BFE3C6B" w14:textId="77777777" w:rsidR="001C6E70" w:rsidRDefault="001C6E70" w:rsidP="00CC770C">
            <w:pPr>
              <w:spacing w:line="259" w:lineRule="auto"/>
              <w:ind w:right="55"/>
              <w:jc w:val="center"/>
            </w:pPr>
            <w:r>
              <w:rPr>
                <w:sz w:val="18"/>
              </w:rPr>
              <w:t>62%</w:t>
            </w:r>
            <w:r>
              <w:rPr>
                <w:rFonts w:ascii="Times New Roman" w:eastAsia="Times New Roman" w:hAnsi="Times New Roman" w:cs="Times New Roman"/>
              </w:rPr>
              <w:t xml:space="preserve"> </w:t>
            </w:r>
          </w:p>
        </w:tc>
      </w:tr>
      <w:tr w:rsidR="001C6E70" w14:paraId="655BE103"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BDF7309" w14:textId="77777777" w:rsidR="001C6E70" w:rsidRDefault="001C6E70" w:rsidP="00CC770C">
            <w:pPr>
              <w:spacing w:line="259" w:lineRule="auto"/>
              <w:ind w:left="70"/>
            </w:pPr>
            <w:r>
              <w:rPr>
                <w:sz w:val="18"/>
              </w:rPr>
              <w:t>DEI-009</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64CF744" w14:textId="77777777" w:rsidR="001C6E70" w:rsidRDefault="001C6E70" w:rsidP="00CC770C">
            <w:pPr>
              <w:spacing w:line="259" w:lineRule="auto"/>
              <w:ind w:right="59"/>
              <w:jc w:val="center"/>
            </w:pPr>
            <w:r>
              <w:rPr>
                <w:sz w:val="18"/>
              </w:rPr>
              <w:t>-18%</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1B69AC2" w14:textId="77777777" w:rsidR="001C6E70" w:rsidRDefault="001C6E70" w:rsidP="00CC770C">
            <w:pPr>
              <w:spacing w:line="259" w:lineRule="auto"/>
              <w:ind w:right="57"/>
              <w:jc w:val="center"/>
            </w:pPr>
            <w:r>
              <w:rPr>
                <w:sz w:val="18"/>
              </w:rPr>
              <w:t>-22%</w:t>
            </w:r>
            <w:r>
              <w:rPr>
                <w:rFonts w:ascii="Times New Roman" w:eastAsia="Times New Roman" w:hAnsi="Times New Roman" w:cs="Times New Roman"/>
              </w:rPr>
              <w:t xml:space="preserve"> </w:t>
            </w:r>
          </w:p>
        </w:tc>
      </w:tr>
      <w:tr w:rsidR="001C6E70" w14:paraId="5005AF1C"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10D41672" w14:textId="77777777" w:rsidR="001C6E70" w:rsidRDefault="001C6E70" w:rsidP="00CC770C">
            <w:pPr>
              <w:spacing w:line="259" w:lineRule="auto"/>
              <w:ind w:left="70"/>
            </w:pPr>
            <w:r>
              <w:rPr>
                <w:sz w:val="18"/>
              </w:rPr>
              <w:t>DEI-010</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36DCB89" w14:textId="77777777" w:rsidR="001C6E70" w:rsidRDefault="001C6E70" w:rsidP="00CC770C">
            <w:pPr>
              <w:spacing w:line="259" w:lineRule="auto"/>
              <w:ind w:right="59"/>
              <w:jc w:val="center"/>
            </w:pPr>
            <w:r>
              <w:rPr>
                <w:sz w:val="18"/>
              </w:rPr>
              <w:t>-42%</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626227C" w14:textId="77777777" w:rsidR="001C6E70" w:rsidRDefault="001C6E70" w:rsidP="00CC770C">
            <w:pPr>
              <w:spacing w:line="259" w:lineRule="auto"/>
              <w:ind w:right="55"/>
              <w:jc w:val="center"/>
            </w:pPr>
            <w:r>
              <w:rPr>
                <w:sz w:val="18"/>
              </w:rPr>
              <w:t>8%</w:t>
            </w:r>
            <w:r>
              <w:rPr>
                <w:rFonts w:ascii="Times New Roman" w:eastAsia="Times New Roman" w:hAnsi="Times New Roman" w:cs="Times New Roman"/>
              </w:rPr>
              <w:t xml:space="preserve"> </w:t>
            </w:r>
          </w:p>
        </w:tc>
      </w:tr>
      <w:tr w:rsidR="001C6E70" w14:paraId="369F3E17"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51BAAA1" w14:textId="77777777" w:rsidR="001C6E70" w:rsidRDefault="001C6E70" w:rsidP="00CC770C">
            <w:pPr>
              <w:spacing w:line="259" w:lineRule="auto"/>
              <w:ind w:left="70"/>
            </w:pPr>
            <w:r>
              <w:rPr>
                <w:sz w:val="18"/>
              </w:rPr>
              <w:t>DEI-011</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16D93B8" w14:textId="77777777" w:rsidR="001C6E70" w:rsidRDefault="001C6E70" w:rsidP="00CC770C">
            <w:pPr>
              <w:spacing w:line="259" w:lineRule="auto"/>
              <w:ind w:right="59"/>
              <w:jc w:val="center"/>
            </w:pPr>
            <w:r>
              <w:rPr>
                <w:sz w:val="18"/>
              </w:rPr>
              <w:t>-6%</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33C8BA48" w14:textId="77777777" w:rsidR="001C6E70" w:rsidRDefault="001C6E70" w:rsidP="00CC770C">
            <w:pPr>
              <w:spacing w:line="259" w:lineRule="auto"/>
              <w:ind w:right="57"/>
              <w:jc w:val="center"/>
            </w:pPr>
            <w:r>
              <w:rPr>
                <w:sz w:val="18"/>
              </w:rPr>
              <w:t>-21%</w:t>
            </w:r>
            <w:r>
              <w:rPr>
                <w:rFonts w:ascii="Times New Roman" w:eastAsia="Times New Roman" w:hAnsi="Times New Roman" w:cs="Times New Roman"/>
              </w:rPr>
              <w:t xml:space="preserve"> </w:t>
            </w:r>
          </w:p>
        </w:tc>
      </w:tr>
      <w:tr w:rsidR="001C6E70" w14:paraId="3A43D8BC"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161DBB58" w14:textId="77777777" w:rsidR="001C6E70" w:rsidRDefault="001C6E70" w:rsidP="00CC770C">
            <w:pPr>
              <w:spacing w:line="259" w:lineRule="auto"/>
              <w:ind w:left="70"/>
            </w:pPr>
            <w:r>
              <w:rPr>
                <w:sz w:val="18"/>
              </w:rPr>
              <w:t>DEI-012</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DA8E149" w14:textId="77777777" w:rsidR="001C6E70" w:rsidRDefault="001C6E70" w:rsidP="00CC770C">
            <w:pPr>
              <w:spacing w:line="259" w:lineRule="auto"/>
              <w:ind w:right="56"/>
              <w:jc w:val="center"/>
            </w:pPr>
            <w:r>
              <w:rPr>
                <w:sz w:val="18"/>
              </w:rPr>
              <w:t>105%</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2D7577B" w14:textId="77777777" w:rsidR="001C6E70" w:rsidRDefault="001C6E70" w:rsidP="00CC770C">
            <w:pPr>
              <w:spacing w:line="259" w:lineRule="auto"/>
              <w:ind w:right="57"/>
              <w:jc w:val="center"/>
            </w:pPr>
            <w:r>
              <w:rPr>
                <w:sz w:val="18"/>
              </w:rPr>
              <w:t>-12%</w:t>
            </w:r>
            <w:r>
              <w:rPr>
                <w:rFonts w:ascii="Times New Roman" w:eastAsia="Times New Roman" w:hAnsi="Times New Roman" w:cs="Times New Roman"/>
              </w:rPr>
              <w:t xml:space="preserve"> </w:t>
            </w:r>
          </w:p>
        </w:tc>
      </w:tr>
      <w:tr w:rsidR="001C6E70" w14:paraId="0B92D3F7"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7DE6FF9" w14:textId="77777777" w:rsidR="001C6E70" w:rsidRDefault="001C6E70" w:rsidP="00CC770C">
            <w:pPr>
              <w:spacing w:line="259" w:lineRule="auto"/>
              <w:ind w:left="70"/>
            </w:pPr>
            <w:r>
              <w:rPr>
                <w:sz w:val="18"/>
              </w:rPr>
              <w:t>DEI-013</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B7A8ED5" w14:textId="77777777" w:rsidR="001C6E70" w:rsidRDefault="001C6E70" w:rsidP="00CC770C">
            <w:pPr>
              <w:spacing w:line="259" w:lineRule="auto"/>
              <w:ind w:right="59"/>
              <w:jc w:val="center"/>
            </w:pPr>
            <w:r>
              <w:rPr>
                <w:sz w:val="18"/>
              </w:rPr>
              <w:t>-36%</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7C64004" w14:textId="77777777" w:rsidR="001C6E70" w:rsidRDefault="001C6E70" w:rsidP="00CC770C">
            <w:pPr>
              <w:spacing w:line="259" w:lineRule="auto"/>
              <w:ind w:right="55"/>
              <w:jc w:val="center"/>
            </w:pPr>
            <w:r>
              <w:rPr>
                <w:sz w:val="18"/>
              </w:rPr>
              <w:t>44%</w:t>
            </w:r>
            <w:r>
              <w:rPr>
                <w:rFonts w:ascii="Times New Roman" w:eastAsia="Times New Roman" w:hAnsi="Times New Roman" w:cs="Times New Roman"/>
              </w:rPr>
              <w:t xml:space="preserve"> </w:t>
            </w:r>
          </w:p>
        </w:tc>
      </w:tr>
      <w:tr w:rsidR="001C6E70" w14:paraId="7D56F902"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1ADA5D9C" w14:textId="77777777" w:rsidR="001C6E70" w:rsidRDefault="001C6E70" w:rsidP="00CC770C">
            <w:pPr>
              <w:spacing w:line="259" w:lineRule="auto"/>
              <w:ind w:left="70"/>
            </w:pPr>
            <w:r>
              <w:rPr>
                <w:sz w:val="18"/>
              </w:rPr>
              <w:t>DEI-014</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645E9F6" w14:textId="77777777" w:rsidR="001C6E70" w:rsidRDefault="001C6E70" w:rsidP="00CC770C">
            <w:pPr>
              <w:spacing w:line="259" w:lineRule="auto"/>
              <w:ind w:right="56"/>
              <w:jc w:val="center"/>
            </w:pPr>
            <w:r>
              <w:rPr>
                <w:sz w:val="18"/>
              </w:rPr>
              <w:t>38%</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032D565E" w14:textId="77777777" w:rsidR="001C6E70" w:rsidRDefault="001C6E70" w:rsidP="00CC770C">
            <w:pPr>
              <w:spacing w:line="259" w:lineRule="auto"/>
              <w:ind w:right="57"/>
              <w:jc w:val="center"/>
            </w:pPr>
            <w:r>
              <w:rPr>
                <w:sz w:val="18"/>
              </w:rPr>
              <w:t>-45%</w:t>
            </w:r>
            <w:r>
              <w:rPr>
                <w:rFonts w:ascii="Times New Roman" w:eastAsia="Times New Roman" w:hAnsi="Times New Roman" w:cs="Times New Roman"/>
              </w:rPr>
              <w:t xml:space="preserve"> </w:t>
            </w:r>
          </w:p>
        </w:tc>
      </w:tr>
      <w:tr w:rsidR="001C6E70" w14:paraId="6E5FD7CD"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C9BD005" w14:textId="77777777" w:rsidR="001C6E70" w:rsidRDefault="001C6E70" w:rsidP="00CC770C">
            <w:pPr>
              <w:spacing w:line="259" w:lineRule="auto"/>
              <w:ind w:left="70"/>
            </w:pPr>
            <w:r>
              <w:rPr>
                <w:sz w:val="18"/>
              </w:rPr>
              <w:t>DEI-015</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508817D2" w14:textId="77777777" w:rsidR="001C6E70" w:rsidRDefault="001C6E70" w:rsidP="00CC770C">
            <w:pPr>
              <w:spacing w:line="259" w:lineRule="auto"/>
              <w:ind w:right="59"/>
              <w:jc w:val="center"/>
            </w:pPr>
            <w:r>
              <w:rPr>
                <w:sz w:val="18"/>
              </w:rPr>
              <w:t>-45%</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006C27C" w14:textId="77777777" w:rsidR="001C6E70" w:rsidRDefault="001C6E70" w:rsidP="00CC770C">
            <w:pPr>
              <w:spacing w:line="259" w:lineRule="auto"/>
              <w:ind w:right="55"/>
              <w:jc w:val="center"/>
            </w:pPr>
            <w:r>
              <w:rPr>
                <w:sz w:val="18"/>
              </w:rPr>
              <w:t>33%</w:t>
            </w:r>
            <w:r>
              <w:rPr>
                <w:rFonts w:ascii="Times New Roman" w:eastAsia="Times New Roman" w:hAnsi="Times New Roman" w:cs="Times New Roman"/>
              </w:rPr>
              <w:t xml:space="preserve"> </w:t>
            </w:r>
          </w:p>
        </w:tc>
      </w:tr>
      <w:tr w:rsidR="001C6E70" w14:paraId="41F7D4C3"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DE6BB9F" w14:textId="77777777" w:rsidR="001C6E70" w:rsidRDefault="001C6E70" w:rsidP="00CC770C">
            <w:pPr>
              <w:spacing w:line="259" w:lineRule="auto"/>
              <w:ind w:left="70"/>
            </w:pPr>
            <w:r>
              <w:rPr>
                <w:sz w:val="18"/>
              </w:rPr>
              <w:t>DEI-016</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7B8AF08" w14:textId="77777777" w:rsidR="001C6E70" w:rsidRDefault="001C6E70" w:rsidP="00CC770C">
            <w:pPr>
              <w:spacing w:line="259" w:lineRule="auto"/>
              <w:ind w:right="56"/>
              <w:jc w:val="center"/>
            </w:pPr>
            <w:r>
              <w:rPr>
                <w:sz w:val="18"/>
              </w:rPr>
              <w:t>9%</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31FB1E2" w14:textId="77777777" w:rsidR="001C6E70" w:rsidRDefault="001C6E70" w:rsidP="00CC770C">
            <w:pPr>
              <w:spacing w:line="259" w:lineRule="auto"/>
              <w:ind w:right="57"/>
              <w:jc w:val="center"/>
            </w:pPr>
            <w:r>
              <w:rPr>
                <w:sz w:val="18"/>
              </w:rPr>
              <w:t>-32%</w:t>
            </w:r>
            <w:r>
              <w:rPr>
                <w:rFonts w:ascii="Times New Roman" w:eastAsia="Times New Roman" w:hAnsi="Times New Roman" w:cs="Times New Roman"/>
              </w:rPr>
              <w:t xml:space="preserve"> </w:t>
            </w:r>
          </w:p>
        </w:tc>
      </w:tr>
      <w:tr w:rsidR="001C6E70" w14:paraId="4E705C30" w14:textId="77777777" w:rsidTr="00CC770C">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5BAA1661" w14:textId="77777777" w:rsidR="001C6E70" w:rsidRDefault="001C6E70" w:rsidP="00CC770C">
            <w:pPr>
              <w:spacing w:line="259" w:lineRule="auto"/>
              <w:ind w:left="70"/>
            </w:pPr>
            <w:r>
              <w:rPr>
                <w:sz w:val="18"/>
              </w:rPr>
              <w:t>DEI-017</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7296367" w14:textId="77777777" w:rsidR="001C6E70" w:rsidRDefault="001C6E70" w:rsidP="00CC770C">
            <w:pPr>
              <w:spacing w:line="259" w:lineRule="auto"/>
              <w:ind w:right="59"/>
              <w:jc w:val="center"/>
            </w:pPr>
            <w:r>
              <w:rPr>
                <w:sz w:val="18"/>
              </w:rPr>
              <w:t>-43%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9D729ED" w14:textId="77777777" w:rsidR="001C6E70" w:rsidRDefault="001C6E70" w:rsidP="00CC770C">
            <w:pPr>
              <w:spacing w:line="259" w:lineRule="auto"/>
              <w:ind w:right="55"/>
              <w:jc w:val="center"/>
            </w:pPr>
            <w:r>
              <w:rPr>
                <w:sz w:val="18"/>
              </w:rPr>
              <w:t>0%</w:t>
            </w:r>
            <w:r>
              <w:rPr>
                <w:rFonts w:ascii="Times New Roman" w:eastAsia="Times New Roman" w:hAnsi="Times New Roman" w:cs="Times New Roman"/>
              </w:rPr>
              <w:t xml:space="preserve"> </w:t>
            </w:r>
          </w:p>
        </w:tc>
      </w:tr>
      <w:tr w:rsidR="001C6E70" w14:paraId="64A507FC"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478D7747" w14:textId="77777777" w:rsidR="001C6E70" w:rsidRDefault="001C6E70" w:rsidP="00CC770C">
            <w:pPr>
              <w:spacing w:line="259" w:lineRule="auto"/>
              <w:ind w:left="70"/>
            </w:pPr>
            <w:r>
              <w:rPr>
                <w:sz w:val="18"/>
              </w:rPr>
              <w:t>DEI-018</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925B078" w14:textId="77777777" w:rsidR="001C6E70" w:rsidRDefault="001C6E70" w:rsidP="00CC770C">
            <w:pPr>
              <w:spacing w:line="259" w:lineRule="auto"/>
              <w:ind w:right="56"/>
              <w:jc w:val="center"/>
            </w:pPr>
            <w:r>
              <w:rPr>
                <w:sz w:val="18"/>
              </w:rPr>
              <w:t>29%</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5EF9E9E" w14:textId="77777777" w:rsidR="001C6E70" w:rsidRDefault="001C6E70" w:rsidP="00CC770C">
            <w:pPr>
              <w:spacing w:line="259" w:lineRule="auto"/>
              <w:ind w:right="57"/>
              <w:jc w:val="center"/>
            </w:pPr>
            <w:r>
              <w:rPr>
                <w:sz w:val="18"/>
              </w:rPr>
              <w:t>-11%</w:t>
            </w:r>
            <w:r>
              <w:rPr>
                <w:rFonts w:ascii="Times New Roman" w:eastAsia="Times New Roman" w:hAnsi="Times New Roman" w:cs="Times New Roman"/>
              </w:rPr>
              <w:t xml:space="preserve"> </w:t>
            </w:r>
          </w:p>
        </w:tc>
      </w:tr>
      <w:tr w:rsidR="001C6E70" w14:paraId="62D9DF3A"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2A3040AA" w14:textId="77777777" w:rsidR="001C6E70" w:rsidRDefault="001C6E70" w:rsidP="00CC770C">
            <w:pPr>
              <w:spacing w:line="259" w:lineRule="auto"/>
              <w:ind w:left="70"/>
            </w:pPr>
            <w:r>
              <w:rPr>
                <w:sz w:val="18"/>
              </w:rPr>
              <w:t>DEI-019</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82D85BD" w14:textId="77777777" w:rsidR="001C6E70" w:rsidRDefault="001C6E70" w:rsidP="00CC770C">
            <w:pPr>
              <w:spacing w:line="259" w:lineRule="auto"/>
              <w:ind w:right="59"/>
              <w:jc w:val="center"/>
            </w:pPr>
            <w:r>
              <w:rPr>
                <w:sz w:val="18"/>
              </w:rPr>
              <w:t>-27%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5705E2E" w14:textId="77777777" w:rsidR="001C6E70" w:rsidRDefault="001C6E70" w:rsidP="00CC770C">
            <w:pPr>
              <w:spacing w:line="259" w:lineRule="auto"/>
              <w:ind w:right="57"/>
              <w:jc w:val="center"/>
            </w:pPr>
            <w:r>
              <w:rPr>
                <w:sz w:val="18"/>
              </w:rPr>
              <w:t>-20%</w:t>
            </w:r>
            <w:r>
              <w:rPr>
                <w:rFonts w:ascii="Times New Roman" w:eastAsia="Times New Roman" w:hAnsi="Times New Roman" w:cs="Times New Roman"/>
              </w:rPr>
              <w:t xml:space="preserve"> </w:t>
            </w:r>
          </w:p>
        </w:tc>
      </w:tr>
      <w:tr w:rsidR="001C6E70" w14:paraId="38B0E59D"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B55B013" w14:textId="77777777" w:rsidR="001C6E70" w:rsidRDefault="001C6E70" w:rsidP="00CC770C">
            <w:pPr>
              <w:spacing w:line="259" w:lineRule="auto"/>
              <w:ind w:left="70"/>
            </w:pPr>
            <w:r>
              <w:rPr>
                <w:sz w:val="18"/>
              </w:rPr>
              <w:t>DEI-020</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150BA59" w14:textId="77777777" w:rsidR="001C6E70" w:rsidRDefault="001C6E70" w:rsidP="00CC770C">
            <w:pPr>
              <w:spacing w:line="259" w:lineRule="auto"/>
              <w:ind w:right="59"/>
              <w:jc w:val="center"/>
            </w:pPr>
            <w:r>
              <w:rPr>
                <w:sz w:val="18"/>
              </w:rPr>
              <w:t>-13%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1099BF6" w14:textId="77777777" w:rsidR="001C6E70" w:rsidRDefault="001C6E70" w:rsidP="00CC770C">
            <w:pPr>
              <w:spacing w:line="259" w:lineRule="auto"/>
              <w:ind w:right="57"/>
              <w:jc w:val="center"/>
            </w:pPr>
            <w:r>
              <w:rPr>
                <w:sz w:val="18"/>
              </w:rPr>
              <w:t>-10%</w:t>
            </w:r>
            <w:r>
              <w:rPr>
                <w:rFonts w:ascii="Times New Roman" w:eastAsia="Times New Roman" w:hAnsi="Times New Roman" w:cs="Times New Roman"/>
              </w:rPr>
              <w:t xml:space="preserve"> </w:t>
            </w:r>
          </w:p>
        </w:tc>
      </w:tr>
      <w:tr w:rsidR="001C6E70" w14:paraId="29910987" w14:textId="77777777" w:rsidTr="00CC770C">
        <w:trPr>
          <w:trHeight w:val="347"/>
        </w:trPr>
        <w:tc>
          <w:tcPr>
            <w:tcW w:w="958" w:type="dxa"/>
            <w:tcBorders>
              <w:top w:val="single" w:sz="8" w:space="0" w:color="000000"/>
              <w:left w:val="single" w:sz="8" w:space="0" w:color="000000"/>
              <w:bottom w:val="single" w:sz="8" w:space="0" w:color="000000"/>
              <w:right w:val="single" w:sz="8" w:space="0" w:color="000000"/>
            </w:tcBorders>
            <w:shd w:val="clear" w:color="auto" w:fill="70AD47"/>
          </w:tcPr>
          <w:p w14:paraId="756594AE" w14:textId="77777777" w:rsidR="001C6E70" w:rsidRDefault="001C6E70" w:rsidP="00CC770C">
            <w:pPr>
              <w:spacing w:line="259" w:lineRule="auto"/>
            </w:pPr>
            <w:r>
              <w:rPr>
                <w:b/>
                <w:sz w:val="18"/>
              </w:rPr>
              <w:t>CÁMARA</w:t>
            </w:r>
            <w:r>
              <w:rPr>
                <w:rFonts w:ascii="Times New Roman" w:eastAsia="Times New Roman" w:hAnsi="Times New Roman" w:cs="Times New Roman"/>
                <w:b/>
              </w:rPr>
              <w:t xml:space="preserve"> </w:t>
            </w:r>
          </w:p>
        </w:tc>
        <w:tc>
          <w:tcPr>
            <w:tcW w:w="2363" w:type="dxa"/>
            <w:tcBorders>
              <w:top w:val="single" w:sz="8" w:space="0" w:color="000000"/>
              <w:left w:val="single" w:sz="8" w:space="0" w:color="000000"/>
              <w:bottom w:val="single" w:sz="8" w:space="0" w:color="000000"/>
              <w:right w:val="single" w:sz="8" w:space="0" w:color="000000"/>
            </w:tcBorders>
            <w:shd w:val="clear" w:color="auto" w:fill="70AD47"/>
          </w:tcPr>
          <w:p w14:paraId="5505DB3C" w14:textId="77777777" w:rsidR="001C6E70" w:rsidRDefault="001C6E70" w:rsidP="00CC770C">
            <w:pPr>
              <w:spacing w:line="259" w:lineRule="auto"/>
              <w:ind w:left="2"/>
            </w:pPr>
            <w:r>
              <w:rPr>
                <w:b/>
                <w:sz w:val="18"/>
              </w:rPr>
              <w:t>VARIACIÓN 2021 VS 2019</w:t>
            </w:r>
            <w:r>
              <w:rPr>
                <w:rFonts w:ascii="Times New Roman" w:eastAsia="Times New Roman" w:hAnsi="Times New Roman" w:cs="Times New Roman"/>
                <w:b/>
              </w:rPr>
              <w:t xml:space="preserve"> </w:t>
            </w:r>
          </w:p>
        </w:tc>
        <w:tc>
          <w:tcPr>
            <w:tcW w:w="2359" w:type="dxa"/>
            <w:tcBorders>
              <w:top w:val="single" w:sz="8" w:space="0" w:color="000000"/>
              <w:left w:val="single" w:sz="8" w:space="0" w:color="000000"/>
              <w:bottom w:val="single" w:sz="8" w:space="0" w:color="000000"/>
              <w:right w:val="single" w:sz="8" w:space="0" w:color="000000"/>
            </w:tcBorders>
            <w:shd w:val="clear" w:color="auto" w:fill="70AD47"/>
          </w:tcPr>
          <w:p w14:paraId="5CB86895" w14:textId="77777777" w:rsidR="001C6E70" w:rsidRDefault="001C6E70" w:rsidP="00CC770C">
            <w:pPr>
              <w:spacing w:line="259" w:lineRule="auto"/>
              <w:ind w:left="1"/>
            </w:pPr>
            <w:r>
              <w:rPr>
                <w:b/>
                <w:sz w:val="18"/>
              </w:rPr>
              <w:t>VARIACIÓN 2022 VS 2021</w:t>
            </w:r>
            <w:r>
              <w:rPr>
                <w:rFonts w:ascii="Times New Roman" w:eastAsia="Times New Roman" w:hAnsi="Times New Roman" w:cs="Times New Roman"/>
                <w:b/>
              </w:rPr>
              <w:t xml:space="preserve"> </w:t>
            </w:r>
          </w:p>
        </w:tc>
      </w:tr>
      <w:tr w:rsidR="001C6E70" w14:paraId="1F9F797A" w14:textId="77777777" w:rsidTr="00CC770C">
        <w:trPr>
          <w:trHeight w:val="465"/>
        </w:trPr>
        <w:tc>
          <w:tcPr>
            <w:tcW w:w="958" w:type="dxa"/>
            <w:tcBorders>
              <w:top w:val="single" w:sz="8" w:space="0" w:color="000000"/>
              <w:left w:val="single" w:sz="8" w:space="0" w:color="000000"/>
              <w:bottom w:val="single" w:sz="8" w:space="0" w:color="000000"/>
              <w:right w:val="single" w:sz="8" w:space="0" w:color="000000"/>
            </w:tcBorders>
            <w:vAlign w:val="center"/>
          </w:tcPr>
          <w:p w14:paraId="3C273B03" w14:textId="77777777" w:rsidR="001C6E70" w:rsidRDefault="001C6E70" w:rsidP="00CC770C">
            <w:pPr>
              <w:spacing w:line="259" w:lineRule="auto"/>
              <w:ind w:left="70"/>
            </w:pPr>
            <w:r>
              <w:rPr>
                <w:sz w:val="18"/>
              </w:rPr>
              <w:t>DEI-021</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80FBA0E" w14:textId="77777777" w:rsidR="001C6E70" w:rsidRDefault="001C6E70" w:rsidP="00CC770C">
            <w:pPr>
              <w:spacing w:line="259" w:lineRule="auto"/>
              <w:ind w:right="59"/>
              <w:jc w:val="center"/>
            </w:pPr>
            <w:r>
              <w:rPr>
                <w:sz w:val="18"/>
              </w:rPr>
              <w:t>-6%</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E618E5E" w14:textId="77777777" w:rsidR="001C6E70" w:rsidRDefault="001C6E70" w:rsidP="00CC770C">
            <w:pPr>
              <w:spacing w:line="259" w:lineRule="auto"/>
              <w:ind w:right="55"/>
              <w:jc w:val="center"/>
            </w:pPr>
            <w:r>
              <w:rPr>
                <w:sz w:val="18"/>
              </w:rPr>
              <w:t>29%</w:t>
            </w:r>
            <w:r>
              <w:rPr>
                <w:rFonts w:ascii="Times New Roman" w:eastAsia="Times New Roman" w:hAnsi="Times New Roman" w:cs="Times New Roman"/>
              </w:rPr>
              <w:t xml:space="preserve"> </w:t>
            </w:r>
          </w:p>
        </w:tc>
      </w:tr>
      <w:tr w:rsidR="001C6E70" w14:paraId="43ACFEA0"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404022E" w14:textId="77777777" w:rsidR="001C6E70" w:rsidRDefault="001C6E70" w:rsidP="00CC770C">
            <w:pPr>
              <w:spacing w:line="259" w:lineRule="auto"/>
              <w:ind w:left="70"/>
            </w:pPr>
            <w:r>
              <w:rPr>
                <w:sz w:val="18"/>
              </w:rPr>
              <w:t>DEI-022</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68D475C7" w14:textId="77777777" w:rsidR="001C6E70" w:rsidRDefault="001C6E70" w:rsidP="00CC770C">
            <w:pPr>
              <w:spacing w:line="259" w:lineRule="auto"/>
              <w:ind w:right="59"/>
              <w:jc w:val="center"/>
            </w:pPr>
            <w:r>
              <w:rPr>
                <w:sz w:val="18"/>
              </w:rPr>
              <w:t>-18%</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39B72FAE" w14:textId="77777777" w:rsidR="001C6E70" w:rsidRDefault="001C6E70" w:rsidP="00CC770C">
            <w:pPr>
              <w:spacing w:line="259" w:lineRule="auto"/>
              <w:ind w:right="57"/>
              <w:jc w:val="center"/>
            </w:pPr>
            <w:r>
              <w:rPr>
                <w:sz w:val="18"/>
              </w:rPr>
              <w:t>-26%</w:t>
            </w:r>
            <w:r>
              <w:rPr>
                <w:rFonts w:ascii="Times New Roman" w:eastAsia="Times New Roman" w:hAnsi="Times New Roman" w:cs="Times New Roman"/>
              </w:rPr>
              <w:t xml:space="preserve"> </w:t>
            </w:r>
          </w:p>
        </w:tc>
      </w:tr>
      <w:tr w:rsidR="001C6E70" w14:paraId="3DC6984D"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5EB126DA" w14:textId="77777777" w:rsidR="001C6E70" w:rsidRDefault="001C6E70" w:rsidP="00CC770C">
            <w:pPr>
              <w:spacing w:line="259" w:lineRule="auto"/>
              <w:ind w:left="70"/>
            </w:pPr>
            <w:r>
              <w:rPr>
                <w:sz w:val="18"/>
              </w:rPr>
              <w:t>DEI-023</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D2C5428" w14:textId="77777777" w:rsidR="001C6E70" w:rsidRDefault="001C6E70" w:rsidP="00CC770C">
            <w:pPr>
              <w:spacing w:line="259" w:lineRule="auto"/>
              <w:ind w:right="59"/>
              <w:jc w:val="center"/>
            </w:pPr>
            <w:r>
              <w:rPr>
                <w:sz w:val="18"/>
              </w:rPr>
              <w:t>-39%</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38A57001" w14:textId="77777777" w:rsidR="001C6E70" w:rsidRDefault="001C6E70" w:rsidP="00CC770C">
            <w:pPr>
              <w:spacing w:line="259" w:lineRule="auto"/>
              <w:ind w:right="57"/>
              <w:jc w:val="center"/>
            </w:pPr>
            <w:r>
              <w:rPr>
                <w:sz w:val="18"/>
              </w:rPr>
              <w:t>-21%</w:t>
            </w:r>
            <w:r>
              <w:rPr>
                <w:rFonts w:ascii="Times New Roman" w:eastAsia="Times New Roman" w:hAnsi="Times New Roman" w:cs="Times New Roman"/>
              </w:rPr>
              <w:t xml:space="preserve"> </w:t>
            </w:r>
          </w:p>
        </w:tc>
      </w:tr>
      <w:tr w:rsidR="001C6E70" w14:paraId="3E82B671"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6CD95D2" w14:textId="77777777" w:rsidR="001C6E70" w:rsidRDefault="001C6E70" w:rsidP="00CC770C">
            <w:pPr>
              <w:spacing w:line="259" w:lineRule="auto"/>
              <w:ind w:left="70"/>
            </w:pPr>
            <w:r>
              <w:rPr>
                <w:sz w:val="18"/>
              </w:rPr>
              <w:t>DEI-024</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7F95695" w14:textId="77777777" w:rsidR="001C6E70" w:rsidRDefault="001C6E70" w:rsidP="00CC770C">
            <w:pPr>
              <w:spacing w:line="259" w:lineRule="auto"/>
              <w:ind w:right="56"/>
              <w:jc w:val="center"/>
            </w:pPr>
            <w:r>
              <w:rPr>
                <w:sz w:val="18"/>
              </w:rPr>
              <w:t>26%</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37B5BEF" w14:textId="77777777" w:rsidR="001C6E70" w:rsidRDefault="001C6E70" w:rsidP="00CC770C">
            <w:pPr>
              <w:spacing w:line="259" w:lineRule="auto"/>
              <w:ind w:right="57"/>
              <w:jc w:val="center"/>
            </w:pPr>
            <w:r>
              <w:rPr>
                <w:sz w:val="18"/>
              </w:rPr>
              <w:t>-15%</w:t>
            </w:r>
            <w:r>
              <w:rPr>
                <w:rFonts w:ascii="Times New Roman" w:eastAsia="Times New Roman" w:hAnsi="Times New Roman" w:cs="Times New Roman"/>
              </w:rPr>
              <w:t xml:space="preserve"> </w:t>
            </w:r>
          </w:p>
        </w:tc>
      </w:tr>
      <w:tr w:rsidR="001C6E70" w14:paraId="1EFD1B9F"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79DE5FE" w14:textId="77777777" w:rsidR="001C6E70" w:rsidRDefault="001C6E70" w:rsidP="00CC770C">
            <w:pPr>
              <w:spacing w:line="259" w:lineRule="auto"/>
              <w:ind w:left="70"/>
            </w:pPr>
            <w:r>
              <w:rPr>
                <w:sz w:val="18"/>
              </w:rPr>
              <w:t>DEI-025</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F8D0C0D" w14:textId="77777777" w:rsidR="001C6E70" w:rsidRDefault="001C6E70" w:rsidP="00CC770C">
            <w:pPr>
              <w:spacing w:line="259" w:lineRule="auto"/>
              <w:ind w:right="56"/>
              <w:jc w:val="center"/>
            </w:pPr>
            <w:r>
              <w:rPr>
                <w:sz w:val="18"/>
              </w:rPr>
              <w:t>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1143334" w14:textId="77777777" w:rsidR="001C6E70" w:rsidRDefault="001C6E70" w:rsidP="00CC770C">
            <w:pPr>
              <w:spacing w:line="259" w:lineRule="auto"/>
              <w:ind w:right="57"/>
              <w:jc w:val="center"/>
            </w:pPr>
            <w:r>
              <w:rPr>
                <w:sz w:val="18"/>
              </w:rPr>
              <w:t>-69%</w:t>
            </w:r>
            <w:r>
              <w:rPr>
                <w:rFonts w:ascii="Times New Roman" w:eastAsia="Times New Roman" w:hAnsi="Times New Roman" w:cs="Times New Roman"/>
              </w:rPr>
              <w:t xml:space="preserve"> </w:t>
            </w:r>
          </w:p>
        </w:tc>
      </w:tr>
      <w:tr w:rsidR="001C6E70" w14:paraId="15685F09"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F197268" w14:textId="77777777" w:rsidR="001C6E70" w:rsidRDefault="001C6E70" w:rsidP="00CC770C">
            <w:pPr>
              <w:spacing w:line="259" w:lineRule="auto"/>
              <w:ind w:left="70"/>
            </w:pPr>
            <w:r>
              <w:rPr>
                <w:sz w:val="18"/>
              </w:rPr>
              <w:t>DEI-026</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E470335" w14:textId="77777777" w:rsidR="001C6E70" w:rsidRDefault="001C6E70" w:rsidP="00CC770C">
            <w:pPr>
              <w:spacing w:line="259" w:lineRule="auto"/>
              <w:ind w:right="59"/>
              <w:jc w:val="center"/>
            </w:pPr>
            <w:r>
              <w:rPr>
                <w:sz w:val="18"/>
              </w:rPr>
              <w:t>-33%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4552D2A8" w14:textId="77777777" w:rsidR="001C6E70" w:rsidRDefault="001C6E70" w:rsidP="00CC770C">
            <w:pPr>
              <w:spacing w:line="259" w:lineRule="auto"/>
              <w:ind w:right="57"/>
              <w:jc w:val="center"/>
            </w:pPr>
            <w:r>
              <w:rPr>
                <w:sz w:val="18"/>
              </w:rPr>
              <w:t>-40%</w:t>
            </w:r>
            <w:r>
              <w:rPr>
                <w:rFonts w:ascii="Times New Roman" w:eastAsia="Times New Roman" w:hAnsi="Times New Roman" w:cs="Times New Roman"/>
              </w:rPr>
              <w:t xml:space="preserve"> </w:t>
            </w:r>
          </w:p>
        </w:tc>
      </w:tr>
      <w:tr w:rsidR="001C6E70" w14:paraId="6B270E7F"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012943D" w14:textId="77777777" w:rsidR="001C6E70" w:rsidRDefault="001C6E70" w:rsidP="00CC770C">
            <w:pPr>
              <w:spacing w:line="259" w:lineRule="auto"/>
              <w:ind w:left="70"/>
            </w:pPr>
            <w:r>
              <w:rPr>
                <w:sz w:val="18"/>
              </w:rPr>
              <w:t>DEI-027</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3CDDC4D" w14:textId="77777777" w:rsidR="001C6E70" w:rsidRDefault="001C6E70" w:rsidP="00CC770C">
            <w:pPr>
              <w:spacing w:line="259" w:lineRule="auto"/>
              <w:ind w:right="56"/>
              <w:jc w:val="center"/>
            </w:pPr>
            <w:r>
              <w:rPr>
                <w:sz w:val="18"/>
              </w:rPr>
              <w:t>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4B893E47" w14:textId="77777777" w:rsidR="001C6E70" w:rsidRDefault="001C6E70" w:rsidP="00CC770C">
            <w:pPr>
              <w:spacing w:line="259" w:lineRule="auto"/>
              <w:ind w:right="55"/>
              <w:jc w:val="center"/>
            </w:pPr>
            <w:r>
              <w:rPr>
                <w:sz w:val="18"/>
              </w:rPr>
              <w:t>0%</w:t>
            </w:r>
            <w:r>
              <w:rPr>
                <w:rFonts w:ascii="Times New Roman" w:eastAsia="Times New Roman" w:hAnsi="Times New Roman" w:cs="Times New Roman"/>
              </w:rPr>
              <w:t xml:space="preserve"> </w:t>
            </w:r>
          </w:p>
        </w:tc>
      </w:tr>
      <w:tr w:rsidR="001C6E70" w14:paraId="7244DA59"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463FCC5" w14:textId="77777777" w:rsidR="001C6E70" w:rsidRDefault="001C6E70" w:rsidP="00CC770C">
            <w:pPr>
              <w:spacing w:line="259" w:lineRule="auto"/>
              <w:ind w:left="70"/>
            </w:pPr>
            <w:r>
              <w:rPr>
                <w:sz w:val="18"/>
              </w:rPr>
              <w:t>DEI-028</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AE4FB4B" w14:textId="77777777" w:rsidR="001C6E70" w:rsidRDefault="001C6E70" w:rsidP="00CC770C">
            <w:pPr>
              <w:spacing w:line="259" w:lineRule="auto"/>
              <w:ind w:right="56"/>
              <w:jc w:val="center"/>
            </w:pPr>
            <w:r>
              <w:rPr>
                <w:sz w:val="18"/>
              </w:rPr>
              <w:t>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D892B09" w14:textId="77777777" w:rsidR="001C6E70" w:rsidRDefault="001C6E70" w:rsidP="00CC770C">
            <w:pPr>
              <w:spacing w:line="259" w:lineRule="auto"/>
              <w:ind w:right="57"/>
              <w:jc w:val="center"/>
            </w:pPr>
            <w:r>
              <w:rPr>
                <w:sz w:val="18"/>
              </w:rPr>
              <w:t>-22%</w:t>
            </w:r>
            <w:r>
              <w:rPr>
                <w:rFonts w:ascii="Times New Roman" w:eastAsia="Times New Roman" w:hAnsi="Times New Roman" w:cs="Times New Roman"/>
              </w:rPr>
              <w:t xml:space="preserve"> </w:t>
            </w:r>
          </w:p>
        </w:tc>
      </w:tr>
      <w:tr w:rsidR="001C6E70" w14:paraId="65A9A625"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56797F9E" w14:textId="77777777" w:rsidR="001C6E70" w:rsidRDefault="001C6E70" w:rsidP="00CC770C">
            <w:pPr>
              <w:spacing w:line="259" w:lineRule="auto"/>
              <w:ind w:left="70"/>
            </w:pPr>
            <w:r>
              <w:rPr>
                <w:sz w:val="18"/>
              </w:rPr>
              <w:t>DEI-029</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E21B0D6" w14:textId="77777777" w:rsidR="001C6E70" w:rsidRDefault="001C6E70" w:rsidP="00CC770C">
            <w:pPr>
              <w:spacing w:line="259" w:lineRule="auto"/>
              <w:ind w:right="56"/>
              <w:jc w:val="center"/>
            </w:pPr>
            <w:r>
              <w:rPr>
                <w:sz w:val="18"/>
              </w:rPr>
              <w:t>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3D89AC74" w14:textId="77777777" w:rsidR="001C6E70" w:rsidRDefault="001C6E70" w:rsidP="00CC770C">
            <w:pPr>
              <w:spacing w:line="259" w:lineRule="auto"/>
              <w:ind w:right="57"/>
              <w:jc w:val="center"/>
            </w:pPr>
            <w:r>
              <w:rPr>
                <w:sz w:val="18"/>
              </w:rPr>
              <w:t>-19%</w:t>
            </w:r>
            <w:r>
              <w:rPr>
                <w:rFonts w:ascii="Times New Roman" w:eastAsia="Times New Roman" w:hAnsi="Times New Roman" w:cs="Times New Roman"/>
              </w:rPr>
              <w:t xml:space="preserve"> </w:t>
            </w:r>
          </w:p>
        </w:tc>
      </w:tr>
      <w:tr w:rsidR="001C6E70" w14:paraId="444145CB"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3857C8A3" w14:textId="77777777" w:rsidR="001C6E70" w:rsidRDefault="001C6E70" w:rsidP="00CC770C">
            <w:pPr>
              <w:spacing w:line="259" w:lineRule="auto"/>
              <w:ind w:left="70"/>
            </w:pPr>
            <w:r>
              <w:rPr>
                <w:sz w:val="18"/>
              </w:rPr>
              <w:t>DEI-030</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1AB8DDF9" w14:textId="77777777" w:rsidR="001C6E70" w:rsidRDefault="001C6E70" w:rsidP="00CC770C">
            <w:pPr>
              <w:spacing w:line="259" w:lineRule="auto"/>
              <w:ind w:right="56"/>
              <w:jc w:val="center"/>
            </w:pPr>
            <w:r>
              <w:rPr>
                <w:sz w:val="18"/>
              </w:rPr>
              <w:t>67%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41285B3F" w14:textId="77777777" w:rsidR="001C6E70" w:rsidRDefault="001C6E70" w:rsidP="00CC770C">
            <w:pPr>
              <w:spacing w:line="259" w:lineRule="auto"/>
              <w:ind w:right="57"/>
              <w:jc w:val="center"/>
            </w:pPr>
            <w:r>
              <w:rPr>
                <w:sz w:val="18"/>
              </w:rPr>
              <w:t>-40%</w:t>
            </w:r>
            <w:r>
              <w:rPr>
                <w:rFonts w:ascii="Times New Roman" w:eastAsia="Times New Roman" w:hAnsi="Times New Roman" w:cs="Times New Roman"/>
              </w:rPr>
              <w:t xml:space="preserve"> </w:t>
            </w:r>
          </w:p>
        </w:tc>
      </w:tr>
      <w:tr w:rsidR="001C6E70" w14:paraId="45E89D66"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171F68A5" w14:textId="77777777" w:rsidR="001C6E70" w:rsidRDefault="001C6E70" w:rsidP="00CC770C">
            <w:pPr>
              <w:spacing w:line="259" w:lineRule="auto"/>
              <w:ind w:left="70"/>
            </w:pPr>
            <w:r>
              <w:rPr>
                <w:sz w:val="18"/>
              </w:rPr>
              <w:t>DEI-031</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AFE4B00" w14:textId="77777777" w:rsidR="001C6E70" w:rsidRDefault="001C6E70" w:rsidP="00CC770C">
            <w:pPr>
              <w:spacing w:line="259" w:lineRule="auto"/>
              <w:ind w:right="59"/>
              <w:jc w:val="center"/>
            </w:pPr>
            <w:r>
              <w:rPr>
                <w:sz w:val="18"/>
              </w:rPr>
              <w:t>-19%</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88FF64B" w14:textId="77777777" w:rsidR="001C6E70" w:rsidRDefault="001C6E70" w:rsidP="00CC770C">
            <w:pPr>
              <w:spacing w:line="259" w:lineRule="auto"/>
              <w:ind w:right="57"/>
              <w:jc w:val="center"/>
            </w:pPr>
            <w:r>
              <w:rPr>
                <w:sz w:val="18"/>
              </w:rPr>
              <w:t>-29%</w:t>
            </w:r>
            <w:r>
              <w:rPr>
                <w:rFonts w:ascii="Times New Roman" w:eastAsia="Times New Roman" w:hAnsi="Times New Roman" w:cs="Times New Roman"/>
              </w:rPr>
              <w:t xml:space="preserve"> </w:t>
            </w:r>
          </w:p>
        </w:tc>
      </w:tr>
      <w:tr w:rsidR="001C6E70" w14:paraId="6948AC61" w14:textId="77777777" w:rsidTr="00CC770C">
        <w:trPr>
          <w:trHeight w:val="425"/>
        </w:trPr>
        <w:tc>
          <w:tcPr>
            <w:tcW w:w="958" w:type="dxa"/>
            <w:tcBorders>
              <w:top w:val="single" w:sz="8" w:space="0" w:color="000000"/>
              <w:left w:val="single" w:sz="8" w:space="0" w:color="000000"/>
              <w:bottom w:val="single" w:sz="8" w:space="0" w:color="000000"/>
              <w:right w:val="single" w:sz="8" w:space="0" w:color="000000"/>
            </w:tcBorders>
            <w:vAlign w:val="center"/>
          </w:tcPr>
          <w:p w14:paraId="07EB192A" w14:textId="77777777" w:rsidR="001C6E70" w:rsidRDefault="001C6E70" w:rsidP="00CC770C">
            <w:pPr>
              <w:spacing w:line="259" w:lineRule="auto"/>
              <w:ind w:left="70"/>
            </w:pPr>
            <w:r>
              <w:rPr>
                <w:sz w:val="18"/>
              </w:rPr>
              <w:t>DEI-032</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61312231" w14:textId="77777777" w:rsidR="001C6E70" w:rsidRDefault="001C6E70" w:rsidP="00CC770C">
            <w:pPr>
              <w:spacing w:line="259" w:lineRule="auto"/>
              <w:ind w:right="59"/>
              <w:jc w:val="center"/>
            </w:pPr>
            <w:r>
              <w:rPr>
                <w:sz w:val="18"/>
              </w:rPr>
              <w:t>-47%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34F9AC03" w14:textId="77777777" w:rsidR="001C6E70" w:rsidRDefault="001C6E70" w:rsidP="00CC770C">
            <w:pPr>
              <w:spacing w:line="259" w:lineRule="auto"/>
              <w:ind w:right="57"/>
              <w:jc w:val="center"/>
            </w:pPr>
            <w:r>
              <w:rPr>
                <w:sz w:val="18"/>
              </w:rPr>
              <w:t>-19%</w:t>
            </w:r>
            <w:r>
              <w:rPr>
                <w:rFonts w:ascii="Times New Roman" w:eastAsia="Times New Roman" w:hAnsi="Times New Roman" w:cs="Times New Roman"/>
              </w:rPr>
              <w:t xml:space="preserve"> </w:t>
            </w:r>
          </w:p>
        </w:tc>
      </w:tr>
      <w:tr w:rsidR="001C6E70" w14:paraId="64F7936A"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2409F568" w14:textId="77777777" w:rsidR="001C6E70" w:rsidRDefault="001C6E70" w:rsidP="00CC770C">
            <w:pPr>
              <w:spacing w:line="259" w:lineRule="auto"/>
              <w:ind w:left="70"/>
            </w:pPr>
            <w:r>
              <w:rPr>
                <w:sz w:val="18"/>
              </w:rPr>
              <w:t>DEI-033</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D186D66" w14:textId="77777777" w:rsidR="001C6E70" w:rsidRDefault="001C6E70" w:rsidP="00CC770C">
            <w:pPr>
              <w:spacing w:line="259" w:lineRule="auto"/>
              <w:ind w:right="56"/>
              <w:jc w:val="center"/>
            </w:pPr>
            <w:r>
              <w:rPr>
                <w:sz w:val="18"/>
              </w:rPr>
              <w:t>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D29BAFF" w14:textId="77777777" w:rsidR="001C6E70" w:rsidRDefault="001C6E70" w:rsidP="00CC770C">
            <w:pPr>
              <w:spacing w:line="259" w:lineRule="auto"/>
              <w:ind w:right="57"/>
              <w:jc w:val="center"/>
            </w:pPr>
            <w:r>
              <w:rPr>
                <w:sz w:val="18"/>
              </w:rPr>
              <w:t>-14%</w:t>
            </w:r>
            <w:r>
              <w:rPr>
                <w:rFonts w:ascii="Times New Roman" w:eastAsia="Times New Roman" w:hAnsi="Times New Roman" w:cs="Times New Roman"/>
              </w:rPr>
              <w:t xml:space="preserve"> </w:t>
            </w:r>
          </w:p>
        </w:tc>
      </w:tr>
      <w:tr w:rsidR="001C6E70" w14:paraId="78D5F134"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08DF2DFE" w14:textId="77777777" w:rsidR="001C6E70" w:rsidRDefault="001C6E70" w:rsidP="00CC770C">
            <w:pPr>
              <w:spacing w:line="259" w:lineRule="auto"/>
              <w:ind w:left="70"/>
            </w:pPr>
            <w:r>
              <w:rPr>
                <w:sz w:val="18"/>
              </w:rPr>
              <w:t>DEI-034</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74F40CA3" w14:textId="77777777" w:rsidR="001C6E70" w:rsidRDefault="001C6E70" w:rsidP="00CC770C">
            <w:pPr>
              <w:spacing w:line="259" w:lineRule="auto"/>
              <w:ind w:right="59"/>
              <w:jc w:val="center"/>
            </w:pPr>
            <w:r>
              <w:rPr>
                <w:sz w:val="18"/>
              </w:rPr>
              <w:t>-57%</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5195BF3A" w14:textId="77777777" w:rsidR="001C6E70" w:rsidRDefault="001C6E70" w:rsidP="00CC770C">
            <w:pPr>
              <w:spacing w:line="259" w:lineRule="auto"/>
              <w:ind w:right="57"/>
              <w:jc w:val="center"/>
            </w:pPr>
            <w:r>
              <w:rPr>
                <w:sz w:val="18"/>
              </w:rPr>
              <w:t>-33%</w:t>
            </w:r>
            <w:r>
              <w:rPr>
                <w:rFonts w:ascii="Times New Roman" w:eastAsia="Times New Roman" w:hAnsi="Times New Roman" w:cs="Times New Roman"/>
              </w:rPr>
              <w:t xml:space="preserve"> </w:t>
            </w:r>
          </w:p>
        </w:tc>
      </w:tr>
      <w:tr w:rsidR="001C6E70" w14:paraId="06F94D29"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2934FA0" w14:textId="77777777" w:rsidR="001C6E70" w:rsidRDefault="001C6E70" w:rsidP="00CC770C">
            <w:pPr>
              <w:spacing w:line="259" w:lineRule="auto"/>
              <w:ind w:left="70"/>
            </w:pPr>
            <w:r>
              <w:rPr>
                <w:sz w:val="18"/>
              </w:rPr>
              <w:t>DEI-035</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28629102" w14:textId="77777777" w:rsidR="001C6E70" w:rsidRDefault="001C6E70" w:rsidP="00CC770C">
            <w:pPr>
              <w:spacing w:line="259" w:lineRule="auto"/>
              <w:ind w:right="59"/>
              <w:jc w:val="center"/>
            </w:pPr>
            <w:r>
              <w:rPr>
                <w:sz w:val="18"/>
              </w:rPr>
              <w:t>-5%</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6861B212" w14:textId="77777777" w:rsidR="001C6E70" w:rsidRDefault="001C6E70" w:rsidP="00CC770C">
            <w:pPr>
              <w:spacing w:line="259" w:lineRule="auto"/>
              <w:ind w:right="55"/>
              <w:jc w:val="center"/>
            </w:pPr>
            <w:r>
              <w:rPr>
                <w:sz w:val="18"/>
              </w:rPr>
              <w:t>10%</w:t>
            </w:r>
            <w:r>
              <w:rPr>
                <w:rFonts w:ascii="Times New Roman" w:eastAsia="Times New Roman" w:hAnsi="Times New Roman" w:cs="Times New Roman"/>
              </w:rPr>
              <w:t xml:space="preserve"> </w:t>
            </w:r>
          </w:p>
        </w:tc>
      </w:tr>
      <w:tr w:rsidR="001C6E70" w14:paraId="0A4A7B11"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2511D199" w14:textId="77777777" w:rsidR="001C6E70" w:rsidRDefault="001C6E70" w:rsidP="00CC770C">
            <w:pPr>
              <w:spacing w:line="259" w:lineRule="auto"/>
              <w:ind w:left="70"/>
            </w:pPr>
            <w:r>
              <w:rPr>
                <w:sz w:val="18"/>
              </w:rPr>
              <w:t>DEI-036</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7A29ACC" w14:textId="77777777" w:rsidR="001C6E70" w:rsidRDefault="001C6E70" w:rsidP="00CC770C">
            <w:pPr>
              <w:spacing w:line="259" w:lineRule="auto"/>
              <w:ind w:right="59"/>
              <w:jc w:val="center"/>
            </w:pPr>
            <w:r>
              <w:rPr>
                <w:sz w:val="18"/>
              </w:rPr>
              <w:t>-3%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74195122" w14:textId="77777777" w:rsidR="001C6E70" w:rsidRDefault="001C6E70" w:rsidP="00CC770C">
            <w:pPr>
              <w:spacing w:line="259" w:lineRule="auto"/>
              <w:ind w:right="55"/>
              <w:jc w:val="center"/>
            </w:pPr>
            <w:r>
              <w:rPr>
                <w:sz w:val="18"/>
              </w:rPr>
              <w:t>29%</w:t>
            </w:r>
            <w:r>
              <w:rPr>
                <w:rFonts w:ascii="Times New Roman" w:eastAsia="Times New Roman" w:hAnsi="Times New Roman" w:cs="Times New Roman"/>
              </w:rPr>
              <w:t xml:space="preserve"> </w:t>
            </w:r>
          </w:p>
        </w:tc>
      </w:tr>
      <w:tr w:rsidR="001C6E70" w14:paraId="2EFE022C" w14:textId="77777777" w:rsidTr="00CC770C">
        <w:trPr>
          <w:trHeight w:val="461"/>
        </w:trPr>
        <w:tc>
          <w:tcPr>
            <w:tcW w:w="958" w:type="dxa"/>
            <w:tcBorders>
              <w:top w:val="single" w:sz="8" w:space="0" w:color="000000"/>
              <w:left w:val="single" w:sz="8" w:space="0" w:color="000000"/>
              <w:bottom w:val="single" w:sz="8" w:space="0" w:color="000000"/>
              <w:right w:val="single" w:sz="8" w:space="0" w:color="000000"/>
            </w:tcBorders>
            <w:vAlign w:val="center"/>
          </w:tcPr>
          <w:p w14:paraId="665FFC70" w14:textId="77777777" w:rsidR="001C6E70" w:rsidRDefault="001C6E70" w:rsidP="00CC770C">
            <w:pPr>
              <w:spacing w:line="259" w:lineRule="auto"/>
              <w:ind w:left="70"/>
            </w:pPr>
            <w:r>
              <w:rPr>
                <w:sz w:val="18"/>
              </w:rPr>
              <w:t>DEI-037</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0B64368C" w14:textId="77777777" w:rsidR="001C6E70" w:rsidRDefault="001C6E70" w:rsidP="00CC770C">
            <w:pPr>
              <w:spacing w:line="259" w:lineRule="auto"/>
              <w:ind w:right="56"/>
              <w:jc w:val="center"/>
            </w:pPr>
            <w:r>
              <w:rPr>
                <w:sz w:val="18"/>
              </w:rPr>
              <w:t>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1E8D54E1" w14:textId="77777777" w:rsidR="001C6E70" w:rsidRDefault="001C6E70" w:rsidP="00CC770C">
            <w:pPr>
              <w:spacing w:line="259" w:lineRule="auto"/>
              <w:ind w:right="57"/>
              <w:jc w:val="center"/>
            </w:pPr>
            <w:r>
              <w:rPr>
                <w:sz w:val="18"/>
              </w:rPr>
              <w:t>-39%</w:t>
            </w:r>
            <w:r>
              <w:rPr>
                <w:rFonts w:ascii="Times New Roman" w:eastAsia="Times New Roman" w:hAnsi="Times New Roman" w:cs="Times New Roman"/>
              </w:rPr>
              <w:t xml:space="preserve"> </w:t>
            </w:r>
          </w:p>
        </w:tc>
      </w:tr>
      <w:tr w:rsidR="001C6E70" w14:paraId="603893F4"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61A621EE" w14:textId="77777777" w:rsidR="001C6E70" w:rsidRDefault="001C6E70" w:rsidP="00CC770C">
            <w:pPr>
              <w:spacing w:line="259" w:lineRule="auto"/>
              <w:ind w:left="70"/>
            </w:pPr>
            <w:r>
              <w:rPr>
                <w:sz w:val="18"/>
              </w:rPr>
              <w:t>DEI-038</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3D70A065" w14:textId="77777777" w:rsidR="001C6E70" w:rsidRDefault="001C6E70" w:rsidP="00CC770C">
            <w:pPr>
              <w:spacing w:line="259" w:lineRule="auto"/>
              <w:ind w:right="59"/>
              <w:jc w:val="center"/>
            </w:pPr>
            <w:r>
              <w:rPr>
                <w:sz w:val="18"/>
              </w:rPr>
              <w:t>-15%</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4C622FA" w14:textId="77777777" w:rsidR="001C6E70" w:rsidRDefault="001C6E70" w:rsidP="00CC770C">
            <w:pPr>
              <w:spacing w:line="259" w:lineRule="auto"/>
              <w:ind w:right="55"/>
              <w:jc w:val="center"/>
            </w:pPr>
            <w:r>
              <w:rPr>
                <w:sz w:val="18"/>
              </w:rPr>
              <w:t>34%</w:t>
            </w:r>
            <w:r>
              <w:rPr>
                <w:rFonts w:ascii="Times New Roman" w:eastAsia="Times New Roman" w:hAnsi="Times New Roman" w:cs="Times New Roman"/>
              </w:rPr>
              <w:t xml:space="preserve"> </w:t>
            </w:r>
          </w:p>
        </w:tc>
      </w:tr>
      <w:tr w:rsidR="001C6E70" w14:paraId="2482B8DE" w14:textId="77777777" w:rsidTr="00CC770C">
        <w:trPr>
          <w:trHeight w:val="428"/>
        </w:trPr>
        <w:tc>
          <w:tcPr>
            <w:tcW w:w="958" w:type="dxa"/>
            <w:tcBorders>
              <w:top w:val="single" w:sz="8" w:space="0" w:color="000000"/>
              <w:left w:val="single" w:sz="8" w:space="0" w:color="000000"/>
              <w:bottom w:val="single" w:sz="8" w:space="0" w:color="000000"/>
              <w:right w:val="single" w:sz="8" w:space="0" w:color="000000"/>
            </w:tcBorders>
            <w:vAlign w:val="center"/>
          </w:tcPr>
          <w:p w14:paraId="7590EE40" w14:textId="77777777" w:rsidR="001C6E70" w:rsidRDefault="001C6E70" w:rsidP="00CC770C">
            <w:pPr>
              <w:spacing w:line="259" w:lineRule="auto"/>
              <w:ind w:left="70"/>
            </w:pPr>
            <w:r>
              <w:rPr>
                <w:sz w:val="18"/>
              </w:rPr>
              <w:t>DEI-039</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5410FBB2" w14:textId="77777777" w:rsidR="001C6E70" w:rsidRDefault="001C6E70" w:rsidP="00CC770C">
            <w:pPr>
              <w:spacing w:line="259" w:lineRule="auto"/>
              <w:ind w:right="56"/>
              <w:jc w:val="center"/>
            </w:pPr>
            <w:r>
              <w:rPr>
                <w:sz w:val="18"/>
              </w:rPr>
              <w:t>13%</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2A94AB77" w14:textId="77777777" w:rsidR="001C6E70" w:rsidRDefault="001C6E70" w:rsidP="00CC770C">
            <w:pPr>
              <w:spacing w:line="259" w:lineRule="auto"/>
              <w:ind w:right="57"/>
              <w:jc w:val="center"/>
            </w:pPr>
            <w:r>
              <w:rPr>
                <w:sz w:val="18"/>
              </w:rPr>
              <w:t>-33%</w:t>
            </w:r>
            <w:r>
              <w:rPr>
                <w:rFonts w:ascii="Times New Roman" w:eastAsia="Times New Roman" w:hAnsi="Times New Roman" w:cs="Times New Roman"/>
              </w:rPr>
              <w:t xml:space="preserve"> </w:t>
            </w:r>
          </w:p>
        </w:tc>
      </w:tr>
      <w:tr w:rsidR="001C6E70" w14:paraId="3779B3F8" w14:textId="77777777" w:rsidTr="00CC770C">
        <w:trPr>
          <w:trHeight w:val="427"/>
        </w:trPr>
        <w:tc>
          <w:tcPr>
            <w:tcW w:w="958" w:type="dxa"/>
            <w:tcBorders>
              <w:top w:val="single" w:sz="8" w:space="0" w:color="000000"/>
              <w:left w:val="single" w:sz="8" w:space="0" w:color="000000"/>
              <w:bottom w:val="single" w:sz="8" w:space="0" w:color="000000"/>
              <w:right w:val="single" w:sz="8" w:space="0" w:color="000000"/>
            </w:tcBorders>
            <w:vAlign w:val="center"/>
          </w:tcPr>
          <w:p w14:paraId="45FADECF" w14:textId="77777777" w:rsidR="001C6E70" w:rsidRDefault="001C6E70" w:rsidP="00CC770C">
            <w:pPr>
              <w:spacing w:line="259" w:lineRule="auto"/>
              <w:ind w:left="70"/>
            </w:pPr>
            <w:r>
              <w:rPr>
                <w:sz w:val="18"/>
              </w:rPr>
              <w:t>DEI-040</w:t>
            </w:r>
            <w:r>
              <w:rPr>
                <w:rFonts w:ascii="Times New Roman" w:eastAsia="Times New Roman" w:hAnsi="Times New Roman" w:cs="Times New Roman"/>
              </w:rPr>
              <w:t xml:space="preserve"> </w:t>
            </w:r>
          </w:p>
        </w:tc>
        <w:tc>
          <w:tcPr>
            <w:tcW w:w="2363" w:type="dxa"/>
            <w:tcBorders>
              <w:top w:val="single" w:sz="8" w:space="0" w:color="000000"/>
              <w:left w:val="single" w:sz="8" w:space="0" w:color="000000"/>
              <w:bottom w:val="single" w:sz="8" w:space="0" w:color="000000"/>
              <w:right w:val="single" w:sz="8" w:space="0" w:color="000000"/>
            </w:tcBorders>
            <w:vAlign w:val="center"/>
          </w:tcPr>
          <w:p w14:paraId="444293F3" w14:textId="77777777" w:rsidR="001C6E70" w:rsidRDefault="001C6E70" w:rsidP="00CC770C">
            <w:pPr>
              <w:spacing w:line="259" w:lineRule="auto"/>
              <w:ind w:right="56"/>
              <w:jc w:val="center"/>
            </w:pPr>
            <w:r>
              <w:rPr>
                <w:sz w:val="18"/>
              </w:rPr>
              <w:t>40%</w:t>
            </w:r>
            <w:r>
              <w:rPr>
                <w:rFonts w:ascii="Times New Roman" w:eastAsia="Times New Roman" w:hAnsi="Times New Roman" w:cs="Times New Roman"/>
              </w:rPr>
              <w:t xml:space="preserve"> </w:t>
            </w:r>
          </w:p>
        </w:tc>
        <w:tc>
          <w:tcPr>
            <w:tcW w:w="2359" w:type="dxa"/>
            <w:tcBorders>
              <w:top w:val="single" w:sz="8" w:space="0" w:color="000000"/>
              <w:left w:val="single" w:sz="8" w:space="0" w:color="000000"/>
              <w:bottom w:val="single" w:sz="8" w:space="0" w:color="000000"/>
              <w:right w:val="single" w:sz="8" w:space="0" w:color="000000"/>
            </w:tcBorders>
            <w:vAlign w:val="center"/>
          </w:tcPr>
          <w:p w14:paraId="4932A892" w14:textId="77777777" w:rsidR="001C6E70" w:rsidRDefault="001C6E70" w:rsidP="00CC770C">
            <w:pPr>
              <w:spacing w:line="259" w:lineRule="auto"/>
              <w:ind w:right="57"/>
              <w:jc w:val="center"/>
            </w:pPr>
            <w:r>
              <w:rPr>
                <w:sz w:val="18"/>
              </w:rPr>
              <w:t>-29%</w:t>
            </w:r>
            <w:r>
              <w:rPr>
                <w:rFonts w:ascii="Times New Roman" w:eastAsia="Times New Roman" w:hAnsi="Times New Roman" w:cs="Times New Roman"/>
              </w:rPr>
              <w:t xml:space="preserve"> </w:t>
            </w:r>
          </w:p>
        </w:tc>
      </w:tr>
    </w:tbl>
    <w:p w14:paraId="52F9FD25" w14:textId="77777777" w:rsidR="0057248E" w:rsidRDefault="0057248E" w:rsidP="001C6E70">
      <w:pPr>
        <w:spacing w:after="236"/>
        <w:ind w:right="48"/>
        <w:rPr>
          <w:sz w:val="22"/>
        </w:rPr>
      </w:pPr>
    </w:p>
    <w:p w14:paraId="5B715C4A" w14:textId="77777777" w:rsidR="001C6E70" w:rsidRPr="0057248E" w:rsidRDefault="001C6E70" w:rsidP="001C6E70">
      <w:pPr>
        <w:spacing w:after="236"/>
        <w:ind w:right="48"/>
        <w:rPr>
          <w:sz w:val="22"/>
        </w:rPr>
      </w:pPr>
      <w:r w:rsidRPr="0057248E">
        <w:rPr>
          <w:sz w:val="22"/>
        </w:rPr>
        <w:t>Fuente: SIGAT</w:t>
      </w:r>
      <w:r w:rsidRPr="0057248E">
        <w:rPr>
          <w:rFonts w:ascii="Times New Roman" w:eastAsia="Times New Roman" w:hAnsi="Times New Roman" w:cs="Times New Roman"/>
          <w:sz w:val="22"/>
        </w:rPr>
        <w:t xml:space="preserve"> </w:t>
      </w:r>
      <w:r w:rsidRPr="0057248E">
        <w:rPr>
          <w:sz w:val="22"/>
        </w:rPr>
        <w:t>En la siguiente gráfica se puede observar la totalidad de siniestros para los años 2019, 2021 y 2022 en las zonas e influencia de las cámaras salvavidas.</w:t>
      </w:r>
      <w:r w:rsidRPr="0057248E">
        <w:rPr>
          <w:rFonts w:ascii="Times New Roman" w:eastAsia="Times New Roman" w:hAnsi="Times New Roman" w:cs="Times New Roman"/>
          <w:sz w:val="22"/>
        </w:rPr>
        <w:t xml:space="preserve"> </w:t>
      </w:r>
    </w:p>
    <w:p w14:paraId="26EE79A5" w14:textId="77777777" w:rsidR="00CD48A7" w:rsidRPr="0057248E" w:rsidRDefault="001C6E70" w:rsidP="001C6E70">
      <w:pPr>
        <w:spacing w:after="161" w:line="259" w:lineRule="auto"/>
        <w:ind w:right="67"/>
        <w:jc w:val="center"/>
        <w:rPr>
          <w:sz w:val="22"/>
        </w:rPr>
      </w:pPr>
      <w:r w:rsidRPr="0057248E">
        <w:rPr>
          <w:sz w:val="22"/>
        </w:rPr>
        <w:t>Gráfica No 1. Siniestros por año en zonas de influencia de Cámaras Salvavidas</w:t>
      </w:r>
      <w:r w:rsidRPr="0057248E">
        <w:rPr>
          <w:rFonts w:ascii="Times New Roman" w:eastAsia="Times New Roman" w:hAnsi="Times New Roman" w:cs="Times New Roman"/>
          <w:sz w:val="22"/>
        </w:rPr>
        <w:t xml:space="preserve"> </w:t>
      </w:r>
    </w:p>
    <w:p w14:paraId="25BD84F6" w14:textId="77777777" w:rsidR="00CD48A7" w:rsidRDefault="00CD48A7">
      <w:pPr>
        <w:spacing w:line="276" w:lineRule="auto"/>
        <w:ind w:left="360"/>
        <w:jc w:val="both"/>
        <w:rPr>
          <w:sz w:val="22"/>
          <w:szCs w:val="22"/>
        </w:rPr>
      </w:pPr>
    </w:p>
    <w:p w14:paraId="72A298EC" w14:textId="77777777" w:rsidR="00CD48A7" w:rsidRDefault="001C6E70">
      <w:pPr>
        <w:spacing w:line="276" w:lineRule="auto"/>
        <w:ind w:left="360"/>
        <w:jc w:val="both"/>
        <w:rPr>
          <w:sz w:val="22"/>
          <w:szCs w:val="22"/>
        </w:rPr>
      </w:pPr>
      <w:r>
        <w:rPr>
          <w:noProof/>
          <w:lang w:eastAsia="es-ES"/>
        </w:rPr>
        <w:drawing>
          <wp:inline distT="0" distB="0" distL="0" distR="0" wp14:anchorId="15F52DF9" wp14:editId="79F16E50">
            <wp:extent cx="4718649" cy="2812212"/>
            <wp:effectExtent l="0" t="0" r="6350" b="7620"/>
            <wp:docPr id="3440" name="Picture 3440"/>
            <wp:cNvGraphicFramePr/>
            <a:graphic xmlns:a="http://schemas.openxmlformats.org/drawingml/2006/main">
              <a:graphicData uri="http://schemas.openxmlformats.org/drawingml/2006/picture">
                <pic:pic xmlns:pic="http://schemas.openxmlformats.org/drawingml/2006/picture">
                  <pic:nvPicPr>
                    <pic:cNvPr id="3440" name="Picture 3440"/>
                    <pic:cNvPicPr/>
                  </pic:nvPicPr>
                  <pic:blipFill>
                    <a:blip r:embed="rId8"/>
                    <a:stretch>
                      <a:fillRect/>
                    </a:stretch>
                  </pic:blipFill>
                  <pic:spPr>
                    <a:xfrm>
                      <a:off x="0" y="0"/>
                      <a:ext cx="4834243" cy="2881104"/>
                    </a:xfrm>
                    <a:prstGeom prst="rect">
                      <a:avLst/>
                    </a:prstGeom>
                  </pic:spPr>
                </pic:pic>
              </a:graphicData>
            </a:graphic>
          </wp:inline>
        </w:drawing>
      </w:r>
    </w:p>
    <w:p w14:paraId="62D1817B" w14:textId="77777777" w:rsidR="001C6E70" w:rsidRDefault="001C6E70">
      <w:pPr>
        <w:spacing w:line="276" w:lineRule="auto"/>
        <w:ind w:left="360"/>
        <w:jc w:val="both"/>
        <w:rPr>
          <w:sz w:val="22"/>
          <w:szCs w:val="22"/>
        </w:rPr>
      </w:pPr>
    </w:p>
    <w:p w14:paraId="1A612D2B" w14:textId="77777777" w:rsidR="001C6E70" w:rsidRDefault="001C6E70">
      <w:pPr>
        <w:spacing w:line="276" w:lineRule="auto"/>
        <w:ind w:left="360"/>
        <w:jc w:val="both"/>
        <w:rPr>
          <w:sz w:val="22"/>
          <w:szCs w:val="22"/>
        </w:rPr>
      </w:pPr>
      <w:r>
        <w:rPr>
          <w:sz w:val="22"/>
          <w:szCs w:val="22"/>
        </w:rPr>
        <w:tab/>
      </w:r>
      <w:r>
        <w:rPr>
          <w:sz w:val="22"/>
          <w:szCs w:val="22"/>
        </w:rPr>
        <w:tab/>
      </w:r>
    </w:p>
    <w:p w14:paraId="1D0E8A2A" w14:textId="77777777" w:rsidR="001C6E70" w:rsidRDefault="001C6E70" w:rsidP="001C6E70">
      <w:pPr>
        <w:spacing w:line="276" w:lineRule="auto"/>
        <w:jc w:val="both"/>
        <w:rPr>
          <w:sz w:val="22"/>
          <w:szCs w:val="22"/>
        </w:rPr>
      </w:pPr>
      <w:r>
        <w:rPr>
          <w:sz w:val="22"/>
          <w:szCs w:val="22"/>
        </w:rPr>
        <w:t xml:space="preserve">Como se puede observar en las anteriores graficas de la proposición 294 de 2023, los accidentes viales en las zonas de influencia de las cámaras salvavidas han disminuido proporcionalmente, y si se trata de salvar vidas, con una sola vida que salvemos estamos trabajando por la seguridad en las vías de nuestra ciudad. </w:t>
      </w:r>
    </w:p>
    <w:p w14:paraId="51D721EF" w14:textId="77777777" w:rsidR="001C6E70" w:rsidRDefault="001C6E70" w:rsidP="001C6E70">
      <w:pPr>
        <w:spacing w:line="276" w:lineRule="auto"/>
        <w:jc w:val="both"/>
        <w:rPr>
          <w:sz w:val="22"/>
          <w:szCs w:val="22"/>
        </w:rPr>
      </w:pPr>
    </w:p>
    <w:p w14:paraId="453D9BE6" w14:textId="77777777" w:rsidR="001C6E70" w:rsidRDefault="001C6E70" w:rsidP="001C6E70">
      <w:pPr>
        <w:spacing w:line="276" w:lineRule="auto"/>
        <w:jc w:val="both"/>
        <w:rPr>
          <w:sz w:val="22"/>
          <w:szCs w:val="22"/>
        </w:rPr>
      </w:pPr>
      <w:r>
        <w:rPr>
          <w:sz w:val="22"/>
          <w:szCs w:val="22"/>
        </w:rPr>
        <w:t>Es así</w:t>
      </w:r>
      <w:r w:rsidR="00901183">
        <w:rPr>
          <w:sz w:val="22"/>
          <w:szCs w:val="22"/>
        </w:rPr>
        <w:t>,</w:t>
      </w:r>
      <w:r>
        <w:rPr>
          <w:sz w:val="22"/>
          <w:szCs w:val="22"/>
        </w:rPr>
        <w:t xml:space="preserve"> que si apoyamos este proyecto de acuerdo y hacemos más visibles las cámaras</w:t>
      </w:r>
      <w:r w:rsidR="00EA1A42">
        <w:rPr>
          <w:sz w:val="22"/>
          <w:szCs w:val="22"/>
        </w:rPr>
        <w:t xml:space="preserve"> salva vidas</w:t>
      </w:r>
      <w:r w:rsidR="00CC770C">
        <w:rPr>
          <w:sz w:val="22"/>
          <w:szCs w:val="22"/>
        </w:rPr>
        <w:t xml:space="preserve">, los ciudadanos </w:t>
      </w:r>
      <w:r w:rsidR="00EA1A42">
        <w:rPr>
          <w:sz w:val="22"/>
          <w:szCs w:val="22"/>
        </w:rPr>
        <w:t xml:space="preserve">se </w:t>
      </w:r>
      <w:r w:rsidR="00CC770C">
        <w:rPr>
          <w:sz w:val="22"/>
          <w:szCs w:val="22"/>
        </w:rPr>
        <w:t>acostumbrarán</w:t>
      </w:r>
      <w:r w:rsidR="00EA1A42">
        <w:rPr>
          <w:sz w:val="22"/>
          <w:szCs w:val="22"/>
        </w:rPr>
        <w:t xml:space="preserve"> a identificar este tipo de dispositivos y por ende contribuirán de manera efectiva con la seguridad en las vías de la capital.</w:t>
      </w:r>
    </w:p>
    <w:p w14:paraId="6792AABB" w14:textId="77777777" w:rsidR="001C6E70" w:rsidRDefault="001C6E70">
      <w:pPr>
        <w:spacing w:line="276" w:lineRule="auto"/>
        <w:ind w:left="360"/>
        <w:jc w:val="both"/>
        <w:rPr>
          <w:sz w:val="22"/>
          <w:szCs w:val="22"/>
        </w:rPr>
      </w:pPr>
    </w:p>
    <w:p w14:paraId="00ACC285" w14:textId="77777777" w:rsidR="001C6E70" w:rsidRDefault="001C6E70">
      <w:pPr>
        <w:spacing w:line="276" w:lineRule="auto"/>
        <w:ind w:left="360"/>
        <w:jc w:val="both"/>
        <w:rPr>
          <w:sz w:val="22"/>
          <w:szCs w:val="22"/>
        </w:rPr>
      </w:pPr>
    </w:p>
    <w:p w14:paraId="7EAF2215" w14:textId="77777777" w:rsidR="00C237E7" w:rsidRDefault="00CD48A7">
      <w:pPr>
        <w:numPr>
          <w:ilvl w:val="0"/>
          <w:numId w:val="2"/>
        </w:numPr>
        <w:spacing w:line="276" w:lineRule="auto"/>
        <w:jc w:val="both"/>
        <w:rPr>
          <w:b/>
          <w:sz w:val="22"/>
          <w:szCs w:val="22"/>
        </w:rPr>
      </w:pPr>
      <w:r>
        <w:rPr>
          <w:b/>
          <w:sz w:val="22"/>
          <w:szCs w:val="22"/>
        </w:rPr>
        <w:t xml:space="preserve">MARCO JURÍDICO </w:t>
      </w:r>
    </w:p>
    <w:p w14:paraId="1FBB818F" w14:textId="77777777" w:rsidR="00C237E7" w:rsidRDefault="00C237E7">
      <w:pPr>
        <w:spacing w:line="276" w:lineRule="auto"/>
        <w:jc w:val="both"/>
        <w:rPr>
          <w:sz w:val="22"/>
          <w:szCs w:val="22"/>
        </w:rPr>
      </w:pPr>
    </w:p>
    <w:p w14:paraId="7766089D" w14:textId="77777777" w:rsidR="00C237E7" w:rsidRDefault="00EA1A42">
      <w:pPr>
        <w:spacing w:line="276" w:lineRule="auto"/>
        <w:jc w:val="both"/>
        <w:rPr>
          <w:sz w:val="22"/>
          <w:szCs w:val="22"/>
        </w:rPr>
      </w:pPr>
      <w:r>
        <w:rPr>
          <w:sz w:val="22"/>
          <w:szCs w:val="22"/>
        </w:rPr>
        <w:t>De conformidad con el autor de la iniciativa el</w:t>
      </w:r>
      <w:r w:rsidR="00CD48A7">
        <w:rPr>
          <w:sz w:val="22"/>
          <w:szCs w:val="22"/>
        </w:rPr>
        <w:t xml:space="preserve"> presente Proyecto de Acuerdo se encuentra fundamentado en las siguientes disposiciones legales: </w:t>
      </w:r>
    </w:p>
    <w:p w14:paraId="20655BAF" w14:textId="77777777" w:rsidR="00C237E7" w:rsidRDefault="00C237E7">
      <w:pPr>
        <w:spacing w:line="276" w:lineRule="auto"/>
        <w:ind w:left="720"/>
        <w:jc w:val="both"/>
        <w:rPr>
          <w:sz w:val="22"/>
          <w:szCs w:val="22"/>
        </w:rPr>
      </w:pPr>
    </w:p>
    <w:p w14:paraId="6B7B0A95" w14:textId="77777777" w:rsidR="00C237E7" w:rsidRDefault="00EA1A42">
      <w:pPr>
        <w:spacing w:line="276" w:lineRule="auto"/>
        <w:jc w:val="both"/>
        <w:rPr>
          <w:b/>
          <w:sz w:val="22"/>
          <w:szCs w:val="22"/>
        </w:rPr>
      </w:pPr>
      <w:r>
        <w:rPr>
          <w:b/>
          <w:sz w:val="22"/>
          <w:szCs w:val="22"/>
        </w:rPr>
        <w:t xml:space="preserve">Marco </w:t>
      </w:r>
      <w:r w:rsidR="00CD48A7">
        <w:rPr>
          <w:b/>
          <w:sz w:val="22"/>
          <w:szCs w:val="22"/>
        </w:rPr>
        <w:t xml:space="preserve">Constitucional: </w:t>
      </w:r>
    </w:p>
    <w:p w14:paraId="6A51F74E" w14:textId="77777777" w:rsidR="00C237E7" w:rsidRDefault="00C237E7">
      <w:pPr>
        <w:spacing w:line="276" w:lineRule="auto"/>
        <w:jc w:val="both"/>
        <w:rPr>
          <w:b/>
          <w:sz w:val="22"/>
          <w:szCs w:val="22"/>
        </w:rPr>
      </w:pPr>
    </w:p>
    <w:p w14:paraId="65894ADE" w14:textId="77777777" w:rsidR="00C237E7" w:rsidRDefault="00CD48A7">
      <w:pPr>
        <w:spacing w:line="276" w:lineRule="auto"/>
        <w:ind w:left="720"/>
        <w:jc w:val="both"/>
        <w:rPr>
          <w:sz w:val="22"/>
          <w:szCs w:val="22"/>
        </w:rPr>
      </w:pPr>
      <w:r>
        <w:rPr>
          <w:b/>
          <w:sz w:val="22"/>
          <w:szCs w:val="22"/>
        </w:rPr>
        <w:t>Artículo 24:</w:t>
      </w:r>
      <w:r>
        <w:rPr>
          <w:sz w:val="22"/>
          <w:szCs w:val="22"/>
        </w:rPr>
        <w:t xml:space="preserve"> Todo colombiano, con las limitaciones que establezca la ley, tiene derecho a circular libremente por el territorio nacional, a entrar y salir de él, y a permanecer y residenciarse en Colombia.</w:t>
      </w:r>
    </w:p>
    <w:p w14:paraId="5F0A1730" w14:textId="77777777" w:rsidR="00C237E7" w:rsidRDefault="00CD48A7">
      <w:pPr>
        <w:spacing w:line="276" w:lineRule="auto"/>
        <w:ind w:left="720"/>
        <w:jc w:val="both"/>
        <w:rPr>
          <w:sz w:val="22"/>
          <w:szCs w:val="22"/>
        </w:rPr>
      </w:pPr>
      <w:r>
        <w:rPr>
          <w:sz w:val="22"/>
          <w:szCs w:val="22"/>
        </w:rPr>
        <w:t>El Gobierno Nacional podrá establecer la obligación de llevar un informe de residencia de los habitantes del territorio nacional, de conformidad con la ley estatutaria que se expida para el efecto.</w:t>
      </w:r>
    </w:p>
    <w:p w14:paraId="212885E6" w14:textId="77777777" w:rsidR="00C237E7" w:rsidRDefault="00C237E7">
      <w:pPr>
        <w:spacing w:line="276" w:lineRule="auto"/>
        <w:jc w:val="both"/>
        <w:rPr>
          <w:sz w:val="22"/>
          <w:szCs w:val="22"/>
        </w:rPr>
      </w:pPr>
    </w:p>
    <w:p w14:paraId="2AA58CE4" w14:textId="77777777" w:rsidR="00C237E7" w:rsidRDefault="00C237E7">
      <w:pPr>
        <w:spacing w:line="276" w:lineRule="auto"/>
        <w:jc w:val="both"/>
        <w:rPr>
          <w:b/>
          <w:sz w:val="22"/>
          <w:szCs w:val="22"/>
        </w:rPr>
      </w:pPr>
    </w:p>
    <w:p w14:paraId="2C1AD37B" w14:textId="77777777" w:rsidR="00C237E7" w:rsidRDefault="00CC770C">
      <w:pPr>
        <w:spacing w:line="276" w:lineRule="auto"/>
        <w:jc w:val="both"/>
        <w:rPr>
          <w:b/>
          <w:sz w:val="22"/>
          <w:szCs w:val="22"/>
        </w:rPr>
      </w:pPr>
      <w:r>
        <w:rPr>
          <w:b/>
          <w:sz w:val="22"/>
          <w:szCs w:val="22"/>
        </w:rPr>
        <w:t>Marco Legal</w:t>
      </w:r>
      <w:r w:rsidR="00EA1A42">
        <w:rPr>
          <w:b/>
          <w:sz w:val="22"/>
          <w:szCs w:val="22"/>
        </w:rPr>
        <w:t xml:space="preserve"> y </w:t>
      </w:r>
      <w:r w:rsidR="00901183">
        <w:rPr>
          <w:b/>
          <w:sz w:val="22"/>
          <w:szCs w:val="22"/>
        </w:rPr>
        <w:t>Reglamentario</w:t>
      </w:r>
      <w:r w:rsidR="00CD48A7">
        <w:rPr>
          <w:b/>
          <w:sz w:val="22"/>
          <w:szCs w:val="22"/>
        </w:rPr>
        <w:t xml:space="preserve">: </w:t>
      </w:r>
    </w:p>
    <w:p w14:paraId="1C2FE88F" w14:textId="77777777" w:rsidR="00C237E7" w:rsidRDefault="00C237E7">
      <w:pPr>
        <w:spacing w:line="276" w:lineRule="auto"/>
        <w:ind w:left="720"/>
        <w:jc w:val="both"/>
        <w:rPr>
          <w:b/>
          <w:sz w:val="22"/>
          <w:szCs w:val="22"/>
        </w:rPr>
      </w:pPr>
    </w:p>
    <w:p w14:paraId="74F96560" w14:textId="77777777" w:rsidR="00C237E7" w:rsidRDefault="00CD48A7">
      <w:pPr>
        <w:spacing w:line="276" w:lineRule="auto"/>
        <w:ind w:left="720"/>
        <w:jc w:val="both"/>
        <w:rPr>
          <w:b/>
          <w:sz w:val="22"/>
          <w:szCs w:val="22"/>
        </w:rPr>
      </w:pPr>
      <w:r>
        <w:rPr>
          <w:b/>
          <w:sz w:val="22"/>
          <w:szCs w:val="22"/>
        </w:rPr>
        <w:t xml:space="preserve">Ley 105 de 1993: </w:t>
      </w:r>
      <w:r>
        <w:rPr>
          <w:sz w:val="22"/>
          <w:szCs w:val="22"/>
        </w:rPr>
        <w:t>Por la cual se dictan disposiciones básicas sobre el transporte, se redistribuyen competencias y recursos entre la Nación y las Entidades Territoriales, se reglamenta la planeación en el sector transporte y se dictan otras disposiciones.</w:t>
      </w:r>
    </w:p>
    <w:p w14:paraId="1EB31341" w14:textId="77777777" w:rsidR="00C237E7" w:rsidRDefault="00C237E7">
      <w:pPr>
        <w:spacing w:line="276" w:lineRule="auto"/>
        <w:ind w:left="720"/>
        <w:jc w:val="both"/>
        <w:rPr>
          <w:b/>
          <w:sz w:val="22"/>
          <w:szCs w:val="22"/>
        </w:rPr>
      </w:pPr>
    </w:p>
    <w:p w14:paraId="56F6765C" w14:textId="77777777" w:rsidR="00C237E7" w:rsidRDefault="00CD48A7">
      <w:pPr>
        <w:spacing w:line="276" w:lineRule="auto"/>
        <w:ind w:left="720"/>
        <w:jc w:val="both"/>
        <w:rPr>
          <w:sz w:val="22"/>
          <w:szCs w:val="22"/>
        </w:rPr>
      </w:pPr>
      <w:r>
        <w:rPr>
          <w:b/>
          <w:sz w:val="22"/>
          <w:szCs w:val="22"/>
        </w:rPr>
        <w:t xml:space="preserve">Ley 276 de 1996: </w:t>
      </w:r>
      <w:r>
        <w:rPr>
          <w:sz w:val="22"/>
          <w:szCs w:val="22"/>
        </w:rPr>
        <w:t>Por la cual se modifican los artículos quinto y sexto de la Ley 105 de 1993.</w:t>
      </w:r>
    </w:p>
    <w:p w14:paraId="482787C8" w14:textId="77777777" w:rsidR="00C237E7" w:rsidRDefault="00C237E7">
      <w:pPr>
        <w:spacing w:line="276" w:lineRule="auto"/>
        <w:ind w:left="720"/>
        <w:jc w:val="both"/>
        <w:rPr>
          <w:sz w:val="22"/>
          <w:szCs w:val="22"/>
        </w:rPr>
      </w:pPr>
    </w:p>
    <w:p w14:paraId="2F90CDC3" w14:textId="77777777" w:rsidR="00C237E7" w:rsidRDefault="00CD48A7">
      <w:pPr>
        <w:spacing w:line="276" w:lineRule="auto"/>
        <w:ind w:left="720"/>
        <w:jc w:val="both"/>
        <w:rPr>
          <w:sz w:val="22"/>
          <w:szCs w:val="22"/>
        </w:rPr>
      </w:pPr>
      <w:r>
        <w:rPr>
          <w:b/>
          <w:sz w:val="22"/>
          <w:szCs w:val="22"/>
        </w:rPr>
        <w:t xml:space="preserve">Ley 769 de 2002: </w:t>
      </w:r>
      <w:r>
        <w:rPr>
          <w:sz w:val="22"/>
          <w:szCs w:val="22"/>
        </w:rPr>
        <w:t>Por la cual se expide el Código Nacional de Tránsito Terrestre y se dictan otras disposiciones.</w:t>
      </w:r>
    </w:p>
    <w:p w14:paraId="61327DF7" w14:textId="77777777" w:rsidR="00C237E7" w:rsidRDefault="00C237E7">
      <w:pPr>
        <w:spacing w:line="276" w:lineRule="auto"/>
        <w:ind w:left="720"/>
        <w:jc w:val="both"/>
        <w:rPr>
          <w:sz w:val="22"/>
          <w:szCs w:val="22"/>
        </w:rPr>
      </w:pPr>
    </w:p>
    <w:p w14:paraId="69175B8C" w14:textId="77777777" w:rsidR="00C237E7" w:rsidRDefault="00CD48A7">
      <w:pPr>
        <w:spacing w:line="276" w:lineRule="auto"/>
        <w:ind w:left="720"/>
        <w:jc w:val="both"/>
        <w:rPr>
          <w:sz w:val="22"/>
          <w:szCs w:val="22"/>
        </w:rPr>
      </w:pPr>
      <w:r>
        <w:rPr>
          <w:b/>
          <w:sz w:val="22"/>
          <w:szCs w:val="22"/>
        </w:rPr>
        <w:t>Decreto 1079 de 2015:</w:t>
      </w:r>
      <w:r>
        <w:rPr>
          <w:sz w:val="22"/>
          <w:szCs w:val="22"/>
        </w:rPr>
        <w:t xml:space="preserve"> Por medio del cual se expide el Decreto Único Reglamentario del Sector Transporte.</w:t>
      </w:r>
    </w:p>
    <w:p w14:paraId="401FFC80" w14:textId="77777777" w:rsidR="00C237E7" w:rsidRDefault="00C237E7">
      <w:pPr>
        <w:spacing w:line="276" w:lineRule="auto"/>
        <w:ind w:left="720"/>
        <w:jc w:val="both"/>
        <w:rPr>
          <w:sz w:val="22"/>
          <w:szCs w:val="22"/>
        </w:rPr>
      </w:pPr>
    </w:p>
    <w:p w14:paraId="262690E5" w14:textId="77777777" w:rsidR="00C237E7" w:rsidRDefault="00CD48A7">
      <w:pPr>
        <w:spacing w:line="276" w:lineRule="auto"/>
        <w:ind w:left="720"/>
        <w:jc w:val="both"/>
        <w:rPr>
          <w:sz w:val="22"/>
          <w:szCs w:val="22"/>
        </w:rPr>
      </w:pPr>
      <w:r>
        <w:rPr>
          <w:b/>
          <w:sz w:val="22"/>
          <w:szCs w:val="22"/>
        </w:rPr>
        <w:t>Decreto 2060 de 2015:</w:t>
      </w:r>
      <w:r>
        <w:rPr>
          <w:sz w:val="22"/>
          <w:szCs w:val="22"/>
        </w:rPr>
        <w:t xml:space="preserve"> Por el cual se adiciona el Decreto 1079 de 2015 y se reglamenta el artículo 84 de la Ley 1450 de 2011.</w:t>
      </w:r>
    </w:p>
    <w:p w14:paraId="3091653A" w14:textId="77777777" w:rsidR="00C237E7" w:rsidRDefault="00C237E7">
      <w:pPr>
        <w:spacing w:line="276" w:lineRule="auto"/>
        <w:ind w:left="720"/>
        <w:jc w:val="both"/>
        <w:rPr>
          <w:sz w:val="22"/>
          <w:szCs w:val="22"/>
        </w:rPr>
      </w:pPr>
    </w:p>
    <w:p w14:paraId="54E53936" w14:textId="77777777" w:rsidR="00C237E7" w:rsidRDefault="00CD48A7">
      <w:pPr>
        <w:spacing w:line="276" w:lineRule="auto"/>
        <w:ind w:left="720"/>
        <w:jc w:val="both"/>
        <w:rPr>
          <w:sz w:val="22"/>
          <w:szCs w:val="22"/>
        </w:rPr>
      </w:pPr>
      <w:r>
        <w:rPr>
          <w:b/>
          <w:sz w:val="22"/>
          <w:szCs w:val="22"/>
        </w:rPr>
        <w:t>Ley 1843 de 2017:</w:t>
      </w:r>
      <w:r>
        <w:rPr>
          <w:sz w:val="22"/>
          <w:szCs w:val="22"/>
        </w:rPr>
        <w:t xml:space="preserve"> Por medio de la cual se regula la instalación y puesta en marcha de sistemas automáticos, semiautomáticos y otros medios tecnológicos para la detección de infracciones y se dictan otras disposiciones.</w:t>
      </w:r>
    </w:p>
    <w:p w14:paraId="78D0AFF8" w14:textId="77777777" w:rsidR="00C237E7" w:rsidRDefault="00C237E7">
      <w:pPr>
        <w:spacing w:line="276" w:lineRule="auto"/>
        <w:ind w:left="720"/>
        <w:jc w:val="both"/>
        <w:rPr>
          <w:sz w:val="22"/>
          <w:szCs w:val="22"/>
        </w:rPr>
      </w:pPr>
    </w:p>
    <w:p w14:paraId="78FBB7C0" w14:textId="77777777" w:rsidR="00C237E7" w:rsidRDefault="00CD48A7">
      <w:pPr>
        <w:spacing w:line="276" w:lineRule="auto"/>
        <w:ind w:left="720"/>
        <w:jc w:val="both"/>
        <w:rPr>
          <w:sz w:val="22"/>
          <w:szCs w:val="22"/>
        </w:rPr>
      </w:pPr>
      <w:r>
        <w:rPr>
          <w:b/>
          <w:sz w:val="22"/>
          <w:szCs w:val="22"/>
        </w:rPr>
        <w:t>Resolución 718 de 2018:</w:t>
      </w:r>
      <w:r>
        <w:rPr>
          <w:sz w:val="22"/>
          <w:szCs w:val="22"/>
        </w:rPr>
        <w:t xml:space="preserve"> Por la cual se reglamentan los criterios técnicos para la instalación y operación de medios técnicos o tecnológicos para la detección de presuntas infracciones al tránsito y se dictan otras disposiciones. </w:t>
      </w:r>
    </w:p>
    <w:p w14:paraId="6BC527ED" w14:textId="77777777" w:rsidR="00C237E7" w:rsidRDefault="00C237E7">
      <w:pPr>
        <w:spacing w:line="276" w:lineRule="auto"/>
        <w:ind w:left="720"/>
        <w:jc w:val="both"/>
        <w:rPr>
          <w:sz w:val="22"/>
          <w:szCs w:val="22"/>
        </w:rPr>
      </w:pPr>
    </w:p>
    <w:p w14:paraId="05998D96" w14:textId="77777777" w:rsidR="00C237E7" w:rsidRDefault="00CD48A7">
      <w:pPr>
        <w:spacing w:line="276" w:lineRule="auto"/>
        <w:ind w:left="720"/>
        <w:jc w:val="both"/>
        <w:rPr>
          <w:sz w:val="22"/>
          <w:szCs w:val="22"/>
        </w:rPr>
      </w:pPr>
      <w:r>
        <w:rPr>
          <w:b/>
          <w:sz w:val="22"/>
          <w:szCs w:val="22"/>
        </w:rPr>
        <w:t>Resolución 2030 de 2020:</w:t>
      </w:r>
      <w:r>
        <w:rPr>
          <w:sz w:val="22"/>
          <w:szCs w:val="22"/>
        </w:rPr>
        <w:t xml:space="preserve"> Por la cual se establecen los criterios técnicos de seguridad vial para la instalación y operación de los sistemas automáticos, semiautomáticos y otros medios tecnológicos para la detección de presuntas infracciones al tránsito y se dictan otras disposiciones.</w:t>
      </w:r>
    </w:p>
    <w:p w14:paraId="6ED968EA" w14:textId="77777777" w:rsidR="00C237E7" w:rsidRDefault="00C237E7">
      <w:pPr>
        <w:spacing w:line="276" w:lineRule="auto"/>
        <w:jc w:val="both"/>
        <w:rPr>
          <w:b/>
          <w:sz w:val="22"/>
          <w:szCs w:val="22"/>
        </w:rPr>
      </w:pPr>
    </w:p>
    <w:p w14:paraId="259AC668" w14:textId="77777777" w:rsidR="00C237E7" w:rsidRDefault="00C237E7">
      <w:pPr>
        <w:pBdr>
          <w:top w:val="nil"/>
          <w:left w:val="nil"/>
          <w:bottom w:val="nil"/>
          <w:right w:val="nil"/>
          <w:between w:val="nil"/>
        </w:pBdr>
        <w:spacing w:line="276" w:lineRule="auto"/>
        <w:jc w:val="both"/>
        <w:rPr>
          <w:b/>
          <w:sz w:val="22"/>
          <w:szCs w:val="22"/>
          <w:highlight w:val="white"/>
        </w:rPr>
      </w:pPr>
    </w:p>
    <w:p w14:paraId="3DBA3EC0" w14:textId="77777777" w:rsidR="00C237E7" w:rsidRDefault="00C237E7">
      <w:pPr>
        <w:pBdr>
          <w:top w:val="nil"/>
          <w:left w:val="nil"/>
          <w:bottom w:val="nil"/>
          <w:right w:val="nil"/>
          <w:between w:val="nil"/>
        </w:pBdr>
        <w:spacing w:line="276" w:lineRule="auto"/>
        <w:jc w:val="both"/>
        <w:rPr>
          <w:b/>
          <w:sz w:val="22"/>
          <w:szCs w:val="22"/>
          <w:highlight w:val="white"/>
        </w:rPr>
      </w:pPr>
    </w:p>
    <w:p w14:paraId="2D0623B8" w14:textId="77777777" w:rsidR="00C237E7" w:rsidRDefault="00CD48A7">
      <w:pPr>
        <w:numPr>
          <w:ilvl w:val="0"/>
          <w:numId w:val="2"/>
        </w:numPr>
        <w:spacing w:line="276" w:lineRule="auto"/>
        <w:jc w:val="both"/>
        <w:rPr>
          <w:b/>
          <w:sz w:val="22"/>
          <w:szCs w:val="22"/>
          <w:highlight w:val="white"/>
        </w:rPr>
      </w:pPr>
      <w:r>
        <w:rPr>
          <w:b/>
          <w:sz w:val="22"/>
          <w:szCs w:val="22"/>
          <w:highlight w:val="white"/>
        </w:rPr>
        <w:t>CONSIDERACIONES Y SUGERENCIAS DE MODIFICACIÓN DE</w:t>
      </w:r>
      <w:r w:rsidR="00901183">
        <w:rPr>
          <w:b/>
          <w:sz w:val="22"/>
          <w:szCs w:val="22"/>
          <w:highlight w:val="white"/>
        </w:rPr>
        <w:t xml:space="preserve"> </w:t>
      </w:r>
      <w:r>
        <w:rPr>
          <w:b/>
          <w:sz w:val="22"/>
          <w:szCs w:val="22"/>
          <w:highlight w:val="white"/>
        </w:rPr>
        <w:t>L</w:t>
      </w:r>
      <w:r w:rsidR="00901183">
        <w:rPr>
          <w:b/>
          <w:sz w:val="22"/>
          <w:szCs w:val="22"/>
          <w:highlight w:val="white"/>
        </w:rPr>
        <w:t>OS</w:t>
      </w:r>
      <w:r>
        <w:rPr>
          <w:b/>
          <w:sz w:val="22"/>
          <w:szCs w:val="22"/>
          <w:highlight w:val="white"/>
        </w:rPr>
        <w:t xml:space="preserve"> PONENTE</w:t>
      </w:r>
      <w:r w:rsidR="00901183">
        <w:rPr>
          <w:b/>
          <w:sz w:val="22"/>
          <w:szCs w:val="22"/>
          <w:highlight w:val="white"/>
        </w:rPr>
        <w:t>S</w:t>
      </w:r>
    </w:p>
    <w:p w14:paraId="5F9506C2" w14:textId="77777777" w:rsidR="00C237E7" w:rsidRDefault="00C237E7">
      <w:pPr>
        <w:spacing w:line="276" w:lineRule="auto"/>
        <w:jc w:val="both"/>
        <w:rPr>
          <w:b/>
          <w:sz w:val="22"/>
          <w:szCs w:val="22"/>
          <w:highlight w:val="white"/>
        </w:rPr>
      </w:pPr>
    </w:p>
    <w:p w14:paraId="7331342A" w14:textId="77777777" w:rsidR="00C237E7" w:rsidRDefault="00C237E7">
      <w:pPr>
        <w:spacing w:line="276" w:lineRule="auto"/>
        <w:jc w:val="both"/>
        <w:rPr>
          <w:b/>
          <w:sz w:val="22"/>
          <w:szCs w:val="22"/>
          <w:highlight w:val="white"/>
        </w:rPr>
      </w:pPr>
    </w:p>
    <w:tbl>
      <w:tblPr>
        <w:tblStyle w:val="aa"/>
        <w:tblW w:w="88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6"/>
        <w:gridCol w:w="2947"/>
        <w:gridCol w:w="2947"/>
      </w:tblGrid>
      <w:tr w:rsidR="00C237E7" w14:paraId="5C23B7D3" w14:textId="77777777">
        <w:trPr>
          <w:trHeight w:val="440"/>
        </w:trPr>
        <w:tc>
          <w:tcPr>
            <w:tcW w:w="8838" w:type="dxa"/>
            <w:gridSpan w:val="3"/>
            <w:shd w:val="clear" w:color="auto" w:fill="auto"/>
            <w:tcMar>
              <w:top w:w="100" w:type="dxa"/>
              <w:left w:w="100" w:type="dxa"/>
              <w:bottom w:w="100" w:type="dxa"/>
              <w:right w:w="100" w:type="dxa"/>
            </w:tcMar>
          </w:tcPr>
          <w:p w14:paraId="41AB1A7B" w14:textId="77777777" w:rsidR="00C237E7" w:rsidRDefault="00CD48A7">
            <w:pPr>
              <w:widowControl w:val="0"/>
              <w:pBdr>
                <w:top w:val="nil"/>
                <w:left w:val="nil"/>
                <w:bottom w:val="nil"/>
                <w:right w:val="nil"/>
                <w:between w:val="nil"/>
              </w:pBdr>
              <w:spacing w:line="276" w:lineRule="auto"/>
              <w:jc w:val="center"/>
              <w:rPr>
                <w:b/>
                <w:sz w:val="22"/>
                <w:szCs w:val="22"/>
                <w:highlight w:val="white"/>
              </w:rPr>
            </w:pPr>
            <w:r>
              <w:rPr>
                <w:b/>
                <w:sz w:val="22"/>
                <w:szCs w:val="22"/>
                <w:highlight w:val="white"/>
              </w:rPr>
              <w:t>ANTECEDENTES</w:t>
            </w:r>
          </w:p>
        </w:tc>
      </w:tr>
      <w:tr w:rsidR="00C237E7" w14:paraId="6EAD36CF" w14:textId="77777777">
        <w:tc>
          <w:tcPr>
            <w:tcW w:w="2946" w:type="dxa"/>
            <w:shd w:val="clear" w:color="auto" w:fill="auto"/>
            <w:tcMar>
              <w:top w:w="100" w:type="dxa"/>
              <w:left w:w="100" w:type="dxa"/>
              <w:bottom w:w="100" w:type="dxa"/>
              <w:right w:w="100" w:type="dxa"/>
            </w:tcMar>
          </w:tcPr>
          <w:p w14:paraId="614FFD01" w14:textId="77777777" w:rsidR="00C237E7" w:rsidRDefault="00CD48A7">
            <w:pPr>
              <w:widowControl w:val="0"/>
              <w:pBdr>
                <w:top w:val="nil"/>
                <w:left w:val="nil"/>
                <w:bottom w:val="nil"/>
                <w:right w:val="nil"/>
                <w:between w:val="nil"/>
              </w:pBdr>
              <w:spacing w:line="276" w:lineRule="auto"/>
              <w:jc w:val="center"/>
              <w:rPr>
                <w:b/>
                <w:sz w:val="22"/>
                <w:szCs w:val="22"/>
                <w:highlight w:val="white"/>
              </w:rPr>
            </w:pPr>
            <w:r>
              <w:rPr>
                <w:b/>
                <w:sz w:val="22"/>
                <w:szCs w:val="22"/>
                <w:highlight w:val="white"/>
              </w:rPr>
              <w:t>Proyecto de acuerdo</w:t>
            </w:r>
          </w:p>
        </w:tc>
        <w:tc>
          <w:tcPr>
            <w:tcW w:w="2946" w:type="dxa"/>
            <w:shd w:val="clear" w:color="auto" w:fill="auto"/>
            <w:tcMar>
              <w:top w:w="100" w:type="dxa"/>
              <w:left w:w="100" w:type="dxa"/>
              <w:bottom w:w="100" w:type="dxa"/>
              <w:right w:w="100" w:type="dxa"/>
            </w:tcMar>
          </w:tcPr>
          <w:p w14:paraId="54AA0A05" w14:textId="77777777" w:rsidR="00C237E7" w:rsidRDefault="00CD48A7">
            <w:pPr>
              <w:widowControl w:val="0"/>
              <w:pBdr>
                <w:top w:val="nil"/>
                <w:left w:val="nil"/>
                <w:bottom w:val="nil"/>
                <w:right w:val="nil"/>
                <w:between w:val="nil"/>
              </w:pBdr>
              <w:spacing w:line="276" w:lineRule="auto"/>
              <w:jc w:val="center"/>
              <w:rPr>
                <w:b/>
                <w:sz w:val="22"/>
                <w:szCs w:val="22"/>
                <w:highlight w:val="white"/>
              </w:rPr>
            </w:pPr>
            <w:r>
              <w:rPr>
                <w:b/>
                <w:sz w:val="22"/>
                <w:szCs w:val="22"/>
                <w:highlight w:val="white"/>
              </w:rPr>
              <w:t>Autor</w:t>
            </w:r>
          </w:p>
        </w:tc>
        <w:tc>
          <w:tcPr>
            <w:tcW w:w="2946" w:type="dxa"/>
            <w:shd w:val="clear" w:color="auto" w:fill="auto"/>
            <w:tcMar>
              <w:top w:w="100" w:type="dxa"/>
              <w:left w:w="100" w:type="dxa"/>
              <w:bottom w:w="100" w:type="dxa"/>
              <w:right w:w="100" w:type="dxa"/>
            </w:tcMar>
          </w:tcPr>
          <w:p w14:paraId="1A4F48EC" w14:textId="77777777" w:rsidR="00C237E7" w:rsidRDefault="00CD48A7">
            <w:pPr>
              <w:widowControl w:val="0"/>
              <w:pBdr>
                <w:top w:val="nil"/>
                <w:left w:val="nil"/>
                <w:bottom w:val="nil"/>
                <w:right w:val="nil"/>
                <w:between w:val="nil"/>
              </w:pBdr>
              <w:spacing w:line="276" w:lineRule="auto"/>
              <w:jc w:val="center"/>
              <w:rPr>
                <w:b/>
                <w:sz w:val="22"/>
                <w:szCs w:val="22"/>
                <w:highlight w:val="white"/>
              </w:rPr>
            </w:pPr>
            <w:r>
              <w:rPr>
                <w:b/>
                <w:sz w:val="22"/>
                <w:szCs w:val="22"/>
                <w:highlight w:val="white"/>
              </w:rPr>
              <w:t>Estado</w:t>
            </w:r>
          </w:p>
        </w:tc>
      </w:tr>
      <w:tr w:rsidR="00C237E7" w14:paraId="2B69D1FA" w14:textId="77777777">
        <w:tc>
          <w:tcPr>
            <w:tcW w:w="2946" w:type="dxa"/>
            <w:shd w:val="clear" w:color="auto" w:fill="auto"/>
            <w:tcMar>
              <w:top w:w="100" w:type="dxa"/>
              <w:left w:w="100" w:type="dxa"/>
              <w:bottom w:w="100" w:type="dxa"/>
              <w:right w:w="100" w:type="dxa"/>
            </w:tcMar>
          </w:tcPr>
          <w:p w14:paraId="061CA26E" w14:textId="77777777" w:rsidR="00C237E7" w:rsidRDefault="00CD48A7">
            <w:pPr>
              <w:widowControl w:val="0"/>
              <w:pBdr>
                <w:top w:val="nil"/>
                <w:left w:val="nil"/>
                <w:bottom w:val="nil"/>
                <w:right w:val="nil"/>
                <w:between w:val="nil"/>
              </w:pBdr>
              <w:spacing w:line="276" w:lineRule="auto"/>
              <w:jc w:val="both"/>
              <w:rPr>
                <w:sz w:val="22"/>
                <w:szCs w:val="22"/>
                <w:highlight w:val="white"/>
              </w:rPr>
            </w:pPr>
            <w:r>
              <w:rPr>
                <w:sz w:val="22"/>
                <w:szCs w:val="22"/>
                <w:highlight w:val="white"/>
              </w:rPr>
              <w:t xml:space="preserve">Proyecto de acuerdo 681 de 2023: "Por medio del cual se establecen lineamientos para la correcta señalización e identificación de las cámaras de foto multas en el Distrito Capital". </w:t>
            </w:r>
          </w:p>
        </w:tc>
        <w:tc>
          <w:tcPr>
            <w:tcW w:w="2946" w:type="dxa"/>
            <w:shd w:val="clear" w:color="auto" w:fill="auto"/>
            <w:tcMar>
              <w:top w:w="100" w:type="dxa"/>
              <w:left w:w="100" w:type="dxa"/>
              <w:bottom w:w="100" w:type="dxa"/>
              <w:right w:w="100" w:type="dxa"/>
            </w:tcMar>
          </w:tcPr>
          <w:p w14:paraId="139019C6" w14:textId="77777777" w:rsidR="00C237E7" w:rsidRDefault="00CD48A7">
            <w:pPr>
              <w:widowControl w:val="0"/>
              <w:pBdr>
                <w:top w:val="nil"/>
                <w:left w:val="nil"/>
                <w:bottom w:val="nil"/>
                <w:right w:val="nil"/>
                <w:between w:val="nil"/>
              </w:pBdr>
              <w:spacing w:line="276" w:lineRule="auto"/>
              <w:jc w:val="both"/>
              <w:rPr>
                <w:sz w:val="22"/>
                <w:szCs w:val="22"/>
                <w:highlight w:val="white"/>
              </w:rPr>
            </w:pPr>
            <w:r>
              <w:rPr>
                <w:sz w:val="22"/>
                <w:szCs w:val="22"/>
                <w:highlight w:val="white"/>
              </w:rPr>
              <w:t>Diana Diago</w:t>
            </w:r>
          </w:p>
        </w:tc>
        <w:tc>
          <w:tcPr>
            <w:tcW w:w="2946" w:type="dxa"/>
            <w:shd w:val="clear" w:color="auto" w:fill="auto"/>
            <w:tcMar>
              <w:top w:w="100" w:type="dxa"/>
              <w:left w:w="100" w:type="dxa"/>
              <w:bottom w:w="100" w:type="dxa"/>
              <w:right w:w="100" w:type="dxa"/>
            </w:tcMar>
          </w:tcPr>
          <w:p w14:paraId="1A39832B" w14:textId="77777777" w:rsidR="00C237E7" w:rsidRDefault="00CD48A7">
            <w:pPr>
              <w:widowControl w:val="0"/>
              <w:pBdr>
                <w:top w:val="nil"/>
                <w:left w:val="nil"/>
                <w:bottom w:val="nil"/>
                <w:right w:val="nil"/>
                <w:between w:val="nil"/>
              </w:pBdr>
              <w:spacing w:line="276" w:lineRule="auto"/>
              <w:jc w:val="both"/>
              <w:rPr>
                <w:sz w:val="22"/>
                <w:szCs w:val="22"/>
                <w:highlight w:val="white"/>
              </w:rPr>
            </w:pPr>
            <w:r>
              <w:rPr>
                <w:sz w:val="22"/>
                <w:szCs w:val="22"/>
                <w:highlight w:val="white"/>
              </w:rPr>
              <w:t>Archivado</w:t>
            </w:r>
          </w:p>
        </w:tc>
      </w:tr>
    </w:tbl>
    <w:p w14:paraId="15A936FE" w14:textId="77777777" w:rsidR="00C237E7" w:rsidRDefault="00C237E7">
      <w:pPr>
        <w:spacing w:line="276" w:lineRule="auto"/>
        <w:jc w:val="both"/>
        <w:rPr>
          <w:b/>
          <w:sz w:val="22"/>
          <w:szCs w:val="22"/>
          <w:highlight w:val="white"/>
        </w:rPr>
      </w:pPr>
    </w:p>
    <w:p w14:paraId="17AF7994" w14:textId="77777777" w:rsidR="00C237E7" w:rsidRDefault="00C237E7">
      <w:pPr>
        <w:spacing w:line="276" w:lineRule="auto"/>
        <w:jc w:val="both"/>
        <w:rPr>
          <w:b/>
          <w:sz w:val="22"/>
          <w:szCs w:val="22"/>
          <w:highlight w:val="white"/>
        </w:rPr>
      </w:pPr>
    </w:p>
    <w:p w14:paraId="41D7EB4C" w14:textId="77777777" w:rsidR="00C237E7" w:rsidRDefault="00CD48A7">
      <w:pPr>
        <w:spacing w:before="180" w:after="180" w:line="276" w:lineRule="auto"/>
        <w:jc w:val="both"/>
        <w:rPr>
          <w:sz w:val="22"/>
          <w:szCs w:val="22"/>
        </w:rPr>
      </w:pPr>
      <w:r>
        <w:rPr>
          <w:sz w:val="22"/>
          <w:szCs w:val="22"/>
          <w:highlight w:val="white"/>
        </w:rPr>
        <w:t xml:space="preserve">En virtud de la ley 1843 de 2017, que tiene como objeto regular </w:t>
      </w:r>
      <w:r>
        <w:rPr>
          <w:sz w:val="22"/>
          <w:szCs w:val="22"/>
        </w:rPr>
        <w:t xml:space="preserve">la instalación y puesta en marcha de sistemas automáticos, semiautomáticos y otros medios tecnológicos para la detección de infracciones, dentro de los cuales se encuentran las comúnmente conocidas como cámaras de </w:t>
      </w:r>
      <w:r w:rsidR="00CC770C">
        <w:rPr>
          <w:sz w:val="22"/>
          <w:szCs w:val="22"/>
        </w:rPr>
        <w:t>foto multas</w:t>
      </w:r>
      <w:r>
        <w:rPr>
          <w:sz w:val="22"/>
          <w:szCs w:val="22"/>
        </w:rPr>
        <w:t>, es preciso mencionar que dicha ley y la instalación de estos sistemas, tiene como finalidad, la prevención de siniestros viales, al servir como elemento disuasorio para que los conductores cumplan con las normas de tránsito, siendo una de ellas respetar los límites de velocidad y de esta forma reducir el riesgo de siniestralidad..</w:t>
      </w:r>
    </w:p>
    <w:p w14:paraId="136A95DC" w14:textId="77777777" w:rsidR="00C237E7" w:rsidRDefault="00CD48A7">
      <w:pPr>
        <w:spacing w:before="180" w:after="180" w:line="276" w:lineRule="auto"/>
        <w:jc w:val="both"/>
        <w:rPr>
          <w:rFonts w:ascii="Calibri" w:eastAsia="Calibri" w:hAnsi="Calibri" w:cs="Calibri"/>
        </w:rPr>
      </w:pPr>
      <w:r>
        <w:rPr>
          <w:sz w:val="22"/>
          <w:szCs w:val="22"/>
        </w:rPr>
        <w:t>Es importante resaltar que si bien en la motivación del presente proyecto de acuerdo, utiliza el término accidentalidad, el concepto correcto que se debe utilizar, es el de siniestralidad y por ende la finalid</w:t>
      </w:r>
      <w:r w:rsidR="00CC770C">
        <w:rPr>
          <w:sz w:val="22"/>
          <w:szCs w:val="22"/>
        </w:rPr>
        <w:t>ad de</w:t>
      </w:r>
      <w:r>
        <w:rPr>
          <w:sz w:val="22"/>
          <w:szCs w:val="22"/>
        </w:rPr>
        <w:t xml:space="preserve"> la implementación de sistemas </w:t>
      </w:r>
      <w:r w:rsidR="00CC770C">
        <w:rPr>
          <w:sz w:val="22"/>
          <w:szCs w:val="22"/>
        </w:rPr>
        <w:t>automáticos</w:t>
      </w:r>
      <w:r>
        <w:rPr>
          <w:sz w:val="22"/>
          <w:szCs w:val="22"/>
        </w:rPr>
        <w:t xml:space="preserve"> y </w:t>
      </w:r>
      <w:r w:rsidR="00CC770C">
        <w:rPr>
          <w:sz w:val="22"/>
          <w:szCs w:val="22"/>
        </w:rPr>
        <w:t>semiautomáticos</w:t>
      </w:r>
      <w:r>
        <w:rPr>
          <w:sz w:val="22"/>
          <w:szCs w:val="22"/>
        </w:rPr>
        <w:t xml:space="preserve"> para la detección de infracciones de tránsito, es la reducción de la siniestralidad. Esto, a sabiendas de que </w:t>
      </w:r>
      <w:r>
        <w:rPr>
          <w:sz w:val="22"/>
          <w:szCs w:val="22"/>
          <w:highlight w:val="white"/>
        </w:rPr>
        <w:t xml:space="preserve">un accidente implica un suceso involuntario inevitable, mientras </w:t>
      </w:r>
      <w:r w:rsidR="00CC770C">
        <w:rPr>
          <w:sz w:val="22"/>
          <w:szCs w:val="22"/>
          <w:highlight w:val="white"/>
        </w:rPr>
        <w:t>que,</w:t>
      </w:r>
      <w:r>
        <w:rPr>
          <w:sz w:val="22"/>
          <w:szCs w:val="22"/>
          <w:highlight w:val="white"/>
        </w:rPr>
        <w:t xml:space="preserve"> en el tránsito, los actores viales realizan una actividad categorizada como peligrosa, por </w:t>
      </w:r>
      <w:proofErr w:type="gramStart"/>
      <w:r>
        <w:rPr>
          <w:sz w:val="22"/>
          <w:szCs w:val="22"/>
          <w:highlight w:val="white"/>
        </w:rPr>
        <w:t>ende</w:t>
      </w:r>
      <w:proofErr w:type="gramEnd"/>
      <w:r>
        <w:rPr>
          <w:sz w:val="22"/>
          <w:szCs w:val="22"/>
          <w:highlight w:val="white"/>
        </w:rPr>
        <w:t xml:space="preserve"> se presume la responsabilidad de los actores viales; y los siniestros que ocurren en las vías, pueden evitarse.</w:t>
      </w:r>
    </w:p>
    <w:p w14:paraId="7B03C4D4" w14:textId="77777777" w:rsidR="00C237E7" w:rsidRDefault="00CD48A7">
      <w:pPr>
        <w:spacing w:before="180" w:after="180" w:line="276" w:lineRule="auto"/>
        <w:jc w:val="both"/>
        <w:rPr>
          <w:sz w:val="22"/>
          <w:szCs w:val="22"/>
        </w:rPr>
      </w:pPr>
      <w:r>
        <w:rPr>
          <w:sz w:val="22"/>
          <w:szCs w:val="22"/>
        </w:rPr>
        <w:t xml:space="preserve">Para cumplir con la finalidad de este tipo de la instalación de este tipo de sistemas, la visibilidad de los sistemas automáticos, semiautomáticos y otros medios tecnológicos para la detección de infracciones o control del tráfico, es un elemento fundamental, que permite a los conductores conocer la ubicación de los mismos, tal y como lo ha manifestado la Corte Constitucional, en sus sentencias sentencia C-038 de 2020 y C-321 de 2022, en las cuales se menciona la </w:t>
      </w:r>
      <w:r>
        <w:rPr>
          <w:sz w:val="22"/>
          <w:szCs w:val="22"/>
          <w:highlight w:val="white"/>
        </w:rPr>
        <w:t>importancia de aumentar la seguridad vial en el ejercicio de una actividad peligrosa como es conducir vehículos automotores, a través de la instalación de las llamadas cámaras de foto</w:t>
      </w:r>
      <w:r w:rsidR="00CC770C">
        <w:rPr>
          <w:sz w:val="22"/>
          <w:szCs w:val="22"/>
          <w:highlight w:val="white"/>
        </w:rPr>
        <w:t xml:space="preserve"> </w:t>
      </w:r>
      <w:r>
        <w:rPr>
          <w:sz w:val="22"/>
          <w:szCs w:val="22"/>
          <w:highlight w:val="white"/>
        </w:rPr>
        <w:t>multas y demás sistemas para la detección de infracciones o control de tránsito.</w:t>
      </w:r>
      <w:r>
        <w:rPr>
          <w:sz w:val="22"/>
          <w:szCs w:val="22"/>
        </w:rPr>
        <w:t xml:space="preserve"> </w:t>
      </w:r>
    </w:p>
    <w:p w14:paraId="5AA2E3CA" w14:textId="77777777" w:rsidR="00C237E7" w:rsidRDefault="00CD48A7">
      <w:pPr>
        <w:spacing w:before="180" w:after="180" w:line="276" w:lineRule="auto"/>
        <w:jc w:val="both"/>
        <w:rPr>
          <w:sz w:val="22"/>
          <w:szCs w:val="22"/>
          <w:highlight w:val="white"/>
        </w:rPr>
      </w:pPr>
      <w:r>
        <w:rPr>
          <w:sz w:val="22"/>
          <w:szCs w:val="22"/>
        </w:rPr>
        <w:t>Por otro lado, es necesario mencionar, que la ley previamente mencionada, en su artículo 10 reza que: “</w:t>
      </w:r>
      <w:r>
        <w:rPr>
          <w:sz w:val="22"/>
          <w:szCs w:val="22"/>
          <w:highlight w:val="white"/>
        </w:rPr>
        <w:t>En las vías nacionales, departamentales y municipales, en donde funcionen sistemas automáticos, semiautomáticos y otros medios tecnológicos para la detección de infracciones</w:t>
      </w:r>
      <w:r>
        <w:rPr>
          <w:b/>
          <w:sz w:val="22"/>
          <w:szCs w:val="22"/>
          <w:highlight w:val="white"/>
        </w:rPr>
        <w:t>, se deberá adicionar en la vía señales visibles que informen que es una zona vigilada por cámaras o radar, localizadas antes de iniciar estas zonas</w:t>
      </w:r>
      <w:r>
        <w:rPr>
          <w:sz w:val="22"/>
          <w:szCs w:val="22"/>
          <w:highlight w:val="white"/>
        </w:rPr>
        <w:t>.”, lo que refuerza aún más la necesidad de garantizar que las zonas vigiladas por las cámaras de foto</w:t>
      </w:r>
      <w:r w:rsidR="00CC770C">
        <w:rPr>
          <w:sz w:val="22"/>
          <w:szCs w:val="22"/>
          <w:highlight w:val="white"/>
        </w:rPr>
        <w:t xml:space="preserve"> </w:t>
      </w:r>
      <w:r>
        <w:rPr>
          <w:sz w:val="22"/>
          <w:szCs w:val="22"/>
          <w:highlight w:val="white"/>
        </w:rPr>
        <w:t>multas sean realmente visibles para los actores de tránsito.</w:t>
      </w:r>
    </w:p>
    <w:p w14:paraId="36099014" w14:textId="77777777" w:rsidR="00C237E7" w:rsidRDefault="00CD48A7">
      <w:pPr>
        <w:spacing w:before="180" w:after="180" w:line="276" w:lineRule="auto"/>
        <w:jc w:val="both"/>
        <w:rPr>
          <w:sz w:val="22"/>
          <w:szCs w:val="22"/>
          <w:highlight w:val="white"/>
        </w:rPr>
      </w:pPr>
      <w:r>
        <w:rPr>
          <w:sz w:val="22"/>
          <w:szCs w:val="22"/>
          <w:highlight w:val="white"/>
        </w:rPr>
        <w:t>Tal y como ha sido mencionado por la autora del presente proyecto de acuerdo, el color actual de las cámaras de foto</w:t>
      </w:r>
      <w:r w:rsidR="00CC770C">
        <w:rPr>
          <w:sz w:val="22"/>
          <w:szCs w:val="22"/>
          <w:highlight w:val="white"/>
        </w:rPr>
        <w:t xml:space="preserve"> </w:t>
      </w:r>
      <w:r>
        <w:rPr>
          <w:sz w:val="22"/>
          <w:szCs w:val="22"/>
          <w:highlight w:val="white"/>
        </w:rPr>
        <w:t xml:space="preserve">multa resulta </w:t>
      </w:r>
      <w:r w:rsidR="00CC770C">
        <w:rPr>
          <w:sz w:val="22"/>
          <w:szCs w:val="22"/>
          <w:highlight w:val="white"/>
        </w:rPr>
        <w:t>inconveniente</w:t>
      </w:r>
      <w:r>
        <w:rPr>
          <w:sz w:val="22"/>
          <w:szCs w:val="22"/>
          <w:highlight w:val="white"/>
        </w:rPr>
        <w:t xml:space="preserve">, a sabiendas de que </w:t>
      </w:r>
      <w:r>
        <w:rPr>
          <w:sz w:val="22"/>
          <w:szCs w:val="22"/>
        </w:rPr>
        <w:t>existen cámaras de foto</w:t>
      </w:r>
      <w:r w:rsidR="00CC770C">
        <w:rPr>
          <w:sz w:val="22"/>
          <w:szCs w:val="22"/>
        </w:rPr>
        <w:t xml:space="preserve"> </w:t>
      </w:r>
      <w:r>
        <w:rPr>
          <w:sz w:val="22"/>
          <w:szCs w:val="22"/>
        </w:rPr>
        <w:t xml:space="preserve">multas que tienen forma de postes de color negro, lo que puede generar confusión a los actores viales y que ignoren la presencia de este tipo de sistemas de detección de infracciones. Tanto así que, </w:t>
      </w:r>
      <w:r>
        <w:rPr>
          <w:color w:val="0D0D0D"/>
          <w:sz w:val="22"/>
          <w:szCs w:val="22"/>
          <w:highlight w:val="white"/>
        </w:rPr>
        <w:t>en el año 2021, la Superintendencia de Transporte inició una investigación contra la Secretaría Distrital de Movilidad de Bogotá, debido a la falta de señalización adecuada que informe sobre la presencia de cámaras de foto</w:t>
      </w:r>
      <w:r w:rsidR="00CC770C">
        <w:rPr>
          <w:color w:val="0D0D0D"/>
          <w:sz w:val="22"/>
          <w:szCs w:val="22"/>
          <w:highlight w:val="white"/>
        </w:rPr>
        <w:t xml:space="preserve"> </w:t>
      </w:r>
      <w:r>
        <w:rPr>
          <w:color w:val="0D0D0D"/>
          <w:sz w:val="22"/>
          <w:szCs w:val="22"/>
          <w:highlight w:val="white"/>
        </w:rPr>
        <w:t xml:space="preserve">multas. Esto evidencia una intención deliberada por parte de la administración de confundir al </w:t>
      </w:r>
      <w:r w:rsidR="00CC770C">
        <w:rPr>
          <w:color w:val="0D0D0D"/>
          <w:sz w:val="22"/>
          <w:szCs w:val="22"/>
          <w:highlight w:val="white"/>
        </w:rPr>
        <w:t>ciudadano</w:t>
      </w:r>
      <w:r w:rsidR="00CC770C">
        <w:rPr>
          <w:sz w:val="22"/>
          <w:szCs w:val="22"/>
        </w:rPr>
        <w:t>. (</w:t>
      </w:r>
      <w:r>
        <w:rPr>
          <w:sz w:val="22"/>
          <w:szCs w:val="22"/>
        </w:rPr>
        <w:t>El Tiempo, 2021).</w:t>
      </w:r>
    </w:p>
    <w:p w14:paraId="27E924FC" w14:textId="77777777" w:rsidR="00C237E7" w:rsidRDefault="00CD48A7">
      <w:pPr>
        <w:spacing w:before="180" w:after="180" w:line="276" w:lineRule="auto"/>
        <w:jc w:val="both"/>
        <w:rPr>
          <w:sz w:val="22"/>
          <w:szCs w:val="22"/>
          <w:highlight w:val="white"/>
        </w:rPr>
      </w:pPr>
      <w:r>
        <w:rPr>
          <w:sz w:val="22"/>
          <w:szCs w:val="22"/>
          <w:highlight w:val="white"/>
        </w:rPr>
        <w:t>En cuanto a la competencia del Distrito, para establecer lineamientos en cuanto a la correcta señalización e identificación de las cámaras de foto</w:t>
      </w:r>
      <w:r w:rsidR="00CC770C">
        <w:rPr>
          <w:sz w:val="22"/>
          <w:szCs w:val="22"/>
          <w:highlight w:val="white"/>
        </w:rPr>
        <w:t xml:space="preserve"> </w:t>
      </w:r>
      <w:r>
        <w:rPr>
          <w:sz w:val="22"/>
          <w:szCs w:val="22"/>
          <w:highlight w:val="white"/>
        </w:rPr>
        <w:t xml:space="preserve">multas, es preciso mencionar que si bien la ley 769 de 2002, el </w:t>
      </w:r>
      <w:r w:rsidR="00CC770C">
        <w:rPr>
          <w:sz w:val="22"/>
          <w:szCs w:val="22"/>
          <w:highlight w:val="white"/>
        </w:rPr>
        <w:t>Código</w:t>
      </w:r>
      <w:r>
        <w:rPr>
          <w:sz w:val="22"/>
          <w:szCs w:val="22"/>
          <w:highlight w:val="white"/>
        </w:rPr>
        <w:t xml:space="preserve"> Nacional de </w:t>
      </w:r>
      <w:r w:rsidR="00CC770C">
        <w:rPr>
          <w:sz w:val="22"/>
          <w:szCs w:val="22"/>
          <w:highlight w:val="white"/>
        </w:rPr>
        <w:t>Tránsito</w:t>
      </w:r>
      <w:r>
        <w:rPr>
          <w:sz w:val="22"/>
          <w:szCs w:val="22"/>
          <w:highlight w:val="white"/>
        </w:rPr>
        <w:t xml:space="preserve"> Terrestre, establece consigo que “Le corresponde al Ministerio de Transporte como autoridad suprema de </w:t>
      </w:r>
      <w:r w:rsidR="00CC770C">
        <w:rPr>
          <w:sz w:val="22"/>
          <w:szCs w:val="22"/>
          <w:highlight w:val="white"/>
        </w:rPr>
        <w:t>tránsito</w:t>
      </w:r>
      <w:r>
        <w:rPr>
          <w:sz w:val="22"/>
          <w:szCs w:val="22"/>
          <w:highlight w:val="white"/>
        </w:rPr>
        <w:t xml:space="preserve"> definir, orientar, vigilar e inspeccionar la </w:t>
      </w:r>
      <w:r w:rsidR="00CC770C">
        <w:rPr>
          <w:sz w:val="22"/>
          <w:szCs w:val="22"/>
          <w:highlight w:val="white"/>
        </w:rPr>
        <w:t>ejecución</w:t>
      </w:r>
      <w:r>
        <w:rPr>
          <w:sz w:val="22"/>
          <w:szCs w:val="22"/>
          <w:highlight w:val="white"/>
        </w:rPr>
        <w:t xml:space="preserve"> de la </w:t>
      </w:r>
      <w:r w:rsidR="00CC770C">
        <w:rPr>
          <w:sz w:val="22"/>
          <w:szCs w:val="22"/>
          <w:highlight w:val="white"/>
        </w:rPr>
        <w:t>política</w:t>
      </w:r>
      <w:r>
        <w:rPr>
          <w:sz w:val="22"/>
          <w:szCs w:val="22"/>
          <w:highlight w:val="white"/>
        </w:rPr>
        <w:t xml:space="preserve"> nacional en materia de </w:t>
      </w:r>
      <w:r w:rsidR="00CC770C">
        <w:rPr>
          <w:sz w:val="22"/>
          <w:szCs w:val="22"/>
          <w:highlight w:val="white"/>
        </w:rPr>
        <w:t>tránsito</w:t>
      </w:r>
      <w:r>
        <w:rPr>
          <w:sz w:val="22"/>
          <w:szCs w:val="22"/>
          <w:highlight w:val="white"/>
        </w:rPr>
        <w:t>.”, en relación a la reglamentación de las señales, su artículo 115, parágrafo 1  establece que: “…</w:t>
      </w:r>
      <w:r>
        <w:rPr>
          <w:b/>
          <w:sz w:val="22"/>
          <w:szCs w:val="22"/>
          <w:highlight w:val="white"/>
        </w:rPr>
        <w:t xml:space="preserve">Cada organismo de </w:t>
      </w:r>
      <w:r w:rsidR="00CC770C">
        <w:rPr>
          <w:b/>
          <w:sz w:val="22"/>
          <w:szCs w:val="22"/>
          <w:highlight w:val="white"/>
        </w:rPr>
        <w:t>tránsito</w:t>
      </w:r>
      <w:r>
        <w:rPr>
          <w:b/>
          <w:sz w:val="22"/>
          <w:szCs w:val="22"/>
          <w:highlight w:val="white"/>
        </w:rPr>
        <w:t xml:space="preserve"> </w:t>
      </w:r>
      <w:proofErr w:type="spellStart"/>
      <w:r>
        <w:rPr>
          <w:b/>
          <w:sz w:val="22"/>
          <w:szCs w:val="22"/>
          <w:highlight w:val="white"/>
        </w:rPr>
        <w:t>respondera</w:t>
      </w:r>
      <w:proofErr w:type="spellEnd"/>
      <w:r>
        <w:rPr>
          <w:b/>
          <w:sz w:val="22"/>
          <w:szCs w:val="22"/>
          <w:highlight w:val="white"/>
        </w:rPr>
        <w:t xml:space="preserve">́ en su </w:t>
      </w:r>
      <w:proofErr w:type="spellStart"/>
      <w:r>
        <w:rPr>
          <w:b/>
          <w:sz w:val="22"/>
          <w:szCs w:val="22"/>
          <w:highlight w:val="white"/>
        </w:rPr>
        <w:t>jurisdicción</w:t>
      </w:r>
      <w:proofErr w:type="spellEnd"/>
      <w:r>
        <w:rPr>
          <w:b/>
          <w:sz w:val="22"/>
          <w:szCs w:val="22"/>
          <w:highlight w:val="white"/>
        </w:rPr>
        <w:t xml:space="preserve"> por la </w:t>
      </w:r>
      <w:proofErr w:type="spellStart"/>
      <w:r>
        <w:rPr>
          <w:b/>
          <w:sz w:val="22"/>
          <w:szCs w:val="22"/>
          <w:highlight w:val="white"/>
        </w:rPr>
        <w:t>colocación</w:t>
      </w:r>
      <w:proofErr w:type="spellEnd"/>
      <w:r>
        <w:rPr>
          <w:b/>
          <w:sz w:val="22"/>
          <w:szCs w:val="22"/>
          <w:highlight w:val="white"/>
        </w:rPr>
        <w:t xml:space="preserve"> y el mantenimiento de todas y cada una de las </w:t>
      </w:r>
      <w:proofErr w:type="spellStart"/>
      <w:r>
        <w:rPr>
          <w:b/>
          <w:sz w:val="22"/>
          <w:szCs w:val="22"/>
          <w:highlight w:val="white"/>
        </w:rPr>
        <w:t>señales</w:t>
      </w:r>
      <w:proofErr w:type="spellEnd"/>
      <w:r>
        <w:rPr>
          <w:b/>
          <w:sz w:val="22"/>
          <w:szCs w:val="22"/>
          <w:highlight w:val="white"/>
        </w:rPr>
        <w:t xml:space="preserve"> necesarias para un adecuado control de </w:t>
      </w:r>
      <w:proofErr w:type="spellStart"/>
      <w:r>
        <w:rPr>
          <w:b/>
          <w:sz w:val="22"/>
          <w:szCs w:val="22"/>
          <w:highlight w:val="white"/>
        </w:rPr>
        <w:t>tránsito</w:t>
      </w:r>
      <w:proofErr w:type="spellEnd"/>
      <w:r>
        <w:rPr>
          <w:b/>
          <w:sz w:val="22"/>
          <w:szCs w:val="22"/>
          <w:highlight w:val="white"/>
        </w:rPr>
        <w:t xml:space="preserve"> que </w:t>
      </w:r>
      <w:proofErr w:type="spellStart"/>
      <w:r>
        <w:rPr>
          <w:b/>
          <w:sz w:val="22"/>
          <w:szCs w:val="22"/>
          <w:highlight w:val="white"/>
        </w:rPr>
        <w:t>serán</w:t>
      </w:r>
      <w:proofErr w:type="spellEnd"/>
      <w:r>
        <w:rPr>
          <w:b/>
          <w:sz w:val="22"/>
          <w:szCs w:val="22"/>
          <w:highlight w:val="white"/>
        </w:rPr>
        <w:t xml:space="preserve"> determinadas mediante estudio que contenga las necesidades </w:t>
      </w:r>
      <w:r>
        <w:rPr>
          <w:sz w:val="22"/>
          <w:szCs w:val="22"/>
          <w:highlight w:val="white"/>
        </w:rPr>
        <w:t xml:space="preserve">y el inventario general de la </w:t>
      </w:r>
      <w:proofErr w:type="spellStart"/>
      <w:r>
        <w:rPr>
          <w:sz w:val="22"/>
          <w:szCs w:val="22"/>
          <w:highlight w:val="white"/>
        </w:rPr>
        <w:t>señalización</w:t>
      </w:r>
      <w:proofErr w:type="spellEnd"/>
      <w:r>
        <w:rPr>
          <w:sz w:val="22"/>
          <w:szCs w:val="22"/>
          <w:highlight w:val="white"/>
        </w:rPr>
        <w:t xml:space="preserve"> en cada </w:t>
      </w:r>
      <w:proofErr w:type="spellStart"/>
      <w:r>
        <w:rPr>
          <w:sz w:val="22"/>
          <w:szCs w:val="22"/>
          <w:highlight w:val="white"/>
        </w:rPr>
        <w:t>jurisdicción</w:t>
      </w:r>
      <w:proofErr w:type="spellEnd"/>
      <w:r>
        <w:rPr>
          <w:sz w:val="22"/>
          <w:szCs w:val="22"/>
          <w:highlight w:val="white"/>
        </w:rPr>
        <w:t>…”</w:t>
      </w:r>
    </w:p>
    <w:p w14:paraId="363CA998" w14:textId="77777777" w:rsidR="00C237E7" w:rsidRDefault="00CD48A7">
      <w:pPr>
        <w:spacing w:before="180" w:after="180" w:line="276" w:lineRule="auto"/>
        <w:jc w:val="both"/>
        <w:rPr>
          <w:sz w:val="22"/>
          <w:szCs w:val="22"/>
          <w:highlight w:val="white"/>
        </w:rPr>
      </w:pPr>
      <w:r>
        <w:rPr>
          <w:sz w:val="22"/>
          <w:szCs w:val="22"/>
          <w:highlight w:val="white"/>
        </w:rPr>
        <w:t xml:space="preserve">Además, el artículo 12, numeral 19 del decreto ley 1421 de 1993, por la cual se dicta el régimen especial para el Distrito Capital de Bogotá, establece que una de las atribuciones del Concejo de Bogotá es “...Dictar normas de tránsito y </w:t>
      </w:r>
      <w:r w:rsidR="00CC770C">
        <w:rPr>
          <w:sz w:val="22"/>
          <w:szCs w:val="22"/>
          <w:highlight w:val="white"/>
        </w:rPr>
        <w:t>transporte…</w:t>
      </w:r>
      <w:r>
        <w:rPr>
          <w:sz w:val="22"/>
          <w:szCs w:val="22"/>
          <w:highlight w:val="white"/>
        </w:rPr>
        <w:t xml:space="preserve">”. Teniendo en cuenta que ley 1843 de 2017 y la implementación de la misma, hacen parte de la normatividad de tránsito que rige en el Distrito, incluyendo el funcionamiento e instalación de los sistemas </w:t>
      </w:r>
      <w:r w:rsidR="00CC770C">
        <w:rPr>
          <w:sz w:val="22"/>
          <w:szCs w:val="22"/>
          <w:highlight w:val="white"/>
        </w:rPr>
        <w:t>automáticos</w:t>
      </w:r>
      <w:r>
        <w:rPr>
          <w:sz w:val="22"/>
          <w:szCs w:val="22"/>
          <w:highlight w:val="white"/>
        </w:rPr>
        <w:t xml:space="preserve"> y </w:t>
      </w:r>
      <w:r w:rsidR="00CC770C">
        <w:rPr>
          <w:sz w:val="22"/>
          <w:szCs w:val="22"/>
          <w:highlight w:val="white"/>
        </w:rPr>
        <w:t>semiautomáticos</w:t>
      </w:r>
      <w:r>
        <w:rPr>
          <w:sz w:val="22"/>
          <w:szCs w:val="22"/>
          <w:highlight w:val="white"/>
        </w:rPr>
        <w:t xml:space="preserve"> para la detección de infracciones de tránsito, como lo son las cámaras de foto</w:t>
      </w:r>
      <w:r w:rsidR="00CC770C">
        <w:rPr>
          <w:sz w:val="22"/>
          <w:szCs w:val="22"/>
          <w:highlight w:val="white"/>
        </w:rPr>
        <w:t xml:space="preserve"> </w:t>
      </w:r>
      <w:r>
        <w:rPr>
          <w:sz w:val="22"/>
          <w:szCs w:val="22"/>
          <w:highlight w:val="white"/>
        </w:rPr>
        <w:t>multas, que existen en la ciudad, este Concejo, como autoridad máxima, en materia normativa y encontrándose dentro de sus atribuciones, puede tener inherencia en los lineamientos y especificidades que se utilicen para estos sistemas y en general, para las normas de tránsito y transporte.</w:t>
      </w:r>
    </w:p>
    <w:p w14:paraId="50430216" w14:textId="77777777" w:rsidR="00C237E7" w:rsidRDefault="00CD48A7">
      <w:pPr>
        <w:spacing w:before="180" w:after="180" w:line="276" w:lineRule="auto"/>
        <w:jc w:val="both"/>
        <w:rPr>
          <w:sz w:val="22"/>
          <w:szCs w:val="22"/>
        </w:rPr>
      </w:pPr>
      <w:r>
        <w:rPr>
          <w:sz w:val="22"/>
          <w:szCs w:val="22"/>
          <w:highlight w:val="white"/>
        </w:rPr>
        <w:t>Por lo anteriormente expuesto, las disposiciones contenidas en el artículo 3 del presente proyecto de acuerdo, que trae consigo, la obligación de que las cámaras de foto</w:t>
      </w:r>
      <w:r w:rsidR="00CC770C">
        <w:rPr>
          <w:sz w:val="22"/>
          <w:szCs w:val="22"/>
          <w:highlight w:val="white"/>
        </w:rPr>
        <w:t xml:space="preserve"> </w:t>
      </w:r>
      <w:r>
        <w:rPr>
          <w:sz w:val="22"/>
          <w:szCs w:val="22"/>
          <w:highlight w:val="white"/>
        </w:rPr>
        <w:t xml:space="preserve">multas se encuentren pintadas de un color fosforescente de alta visibilidad, acompañadas de señales de tránsito </w:t>
      </w:r>
      <w:r>
        <w:rPr>
          <w:sz w:val="22"/>
          <w:szCs w:val="22"/>
        </w:rPr>
        <w:t>adicionales que indiquen la presencia de cámaras de foto multas</w:t>
      </w:r>
      <w:r>
        <w:rPr>
          <w:sz w:val="22"/>
          <w:szCs w:val="22"/>
          <w:highlight w:val="white"/>
        </w:rPr>
        <w:t xml:space="preserve"> </w:t>
      </w:r>
      <w:r>
        <w:rPr>
          <w:sz w:val="22"/>
          <w:szCs w:val="22"/>
        </w:rPr>
        <w:t xml:space="preserve">informativas que adviertan a los conductores sobre la presencia de estos, se consideran pertinentes viables y que pueden ser implementadas por parte del Distrito, para cumplir con la verdadera finalidad de este tipo de sistemas, aumentando su visibilidad y por ende el impacto que puedan llegar a tener para la reducción de la accidentalidad. </w:t>
      </w:r>
    </w:p>
    <w:p w14:paraId="35B3E5FA" w14:textId="77777777" w:rsidR="00C237E7" w:rsidRDefault="00CD48A7">
      <w:pPr>
        <w:spacing w:before="180" w:after="180" w:line="276" w:lineRule="auto"/>
        <w:jc w:val="both"/>
        <w:rPr>
          <w:sz w:val="22"/>
          <w:szCs w:val="22"/>
        </w:rPr>
      </w:pPr>
      <w:r>
        <w:rPr>
          <w:sz w:val="22"/>
          <w:szCs w:val="22"/>
        </w:rPr>
        <w:t>Se propone la modificación de la redacción del inciso d) del artículo 3, para que haya un mejor entendimiento de lo que busca esta disposición, que es que se conozca cuál es la tecnología y sistema de detección que usan las cámaras de foto</w:t>
      </w:r>
      <w:r w:rsidR="00CC770C">
        <w:rPr>
          <w:sz w:val="22"/>
          <w:szCs w:val="22"/>
        </w:rPr>
        <w:t xml:space="preserve"> </w:t>
      </w:r>
      <w:r>
        <w:rPr>
          <w:sz w:val="22"/>
          <w:szCs w:val="22"/>
        </w:rPr>
        <w:t>multa para identificar la comisión de una infracción y el infractor, en el Distrito y se le permite a la Secretaría de movilidad establecer la mejor forma, para otorgar dicha información.</w:t>
      </w:r>
    </w:p>
    <w:p w14:paraId="518A7572" w14:textId="77777777" w:rsidR="00C237E7" w:rsidRDefault="00CD48A7">
      <w:pPr>
        <w:spacing w:line="276" w:lineRule="auto"/>
        <w:jc w:val="both"/>
        <w:rPr>
          <w:sz w:val="22"/>
          <w:szCs w:val="22"/>
          <w:highlight w:val="white"/>
        </w:rPr>
      </w:pPr>
      <w:r>
        <w:rPr>
          <w:sz w:val="22"/>
          <w:szCs w:val="22"/>
          <w:highlight w:val="white"/>
        </w:rPr>
        <w:t>Sin embargo, en relación a las disposiciones contenidas en el artículo 4 del presente proyecto de acuerdo, que trae consigo</w:t>
      </w:r>
      <w:r>
        <w:rPr>
          <w:sz w:val="22"/>
          <w:szCs w:val="22"/>
        </w:rPr>
        <w:t xml:space="preserve"> la obligación de pintar y señalizar el piso de las calles en el Distrito Capital en las zonas donde se ubiquen cámaras de foto</w:t>
      </w:r>
      <w:r w:rsidR="00CC770C">
        <w:rPr>
          <w:sz w:val="22"/>
          <w:szCs w:val="22"/>
        </w:rPr>
        <w:t xml:space="preserve"> </w:t>
      </w:r>
      <w:r>
        <w:rPr>
          <w:sz w:val="22"/>
          <w:szCs w:val="22"/>
        </w:rPr>
        <w:t>multas</w:t>
      </w:r>
      <w:r>
        <w:rPr>
          <w:sz w:val="22"/>
          <w:szCs w:val="22"/>
          <w:highlight w:val="white"/>
        </w:rPr>
        <w:t>, es preciso traer a colación, que estas medidas se consideran contraproducentes, teniendo en cuenta que la pintura puede crear una superficie más lisa en comparación con el propio asfalto. Esto puede reducir la fricción entre las llantas de la motocicleta y la carretera, lo que disminuye la adherencia y aumenta el riesgo de deslizamiento.</w:t>
      </w:r>
    </w:p>
    <w:p w14:paraId="47C87725" w14:textId="77777777" w:rsidR="00C237E7" w:rsidRDefault="00C237E7">
      <w:pPr>
        <w:spacing w:line="276" w:lineRule="auto"/>
        <w:jc w:val="both"/>
        <w:rPr>
          <w:sz w:val="22"/>
          <w:szCs w:val="22"/>
          <w:highlight w:val="white"/>
        </w:rPr>
      </w:pPr>
    </w:p>
    <w:p w14:paraId="708FB362" w14:textId="77777777" w:rsidR="00C237E7" w:rsidRDefault="00CD48A7">
      <w:pPr>
        <w:spacing w:line="276" w:lineRule="auto"/>
        <w:jc w:val="both"/>
        <w:rPr>
          <w:sz w:val="22"/>
          <w:szCs w:val="22"/>
          <w:highlight w:val="white"/>
        </w:rPr>
      </w:pPr>
      <w:r>
        <w:rPr>
          <w:sz w:val="22"/>
          <w:szCs w:val="22"/>
          <w:highlight w:val="white"/>
        </w:rPr>
        <w:t>Los motociclistas son considerados como uno de los actores viales más vulnerables.  Según cifras de la Secretaría de Movilidad de Bogotá, con corte al 16 de diciembre de 2023, más de 230 motocicli</w:t>
      </w:r>
      <w:r w:rsidR="00CC770C">
        <w:rPr>
          <w:sz w:val="22"/>
          <w:szCs w:val="22"/>
          <w:highlight w:val="white"/>
        </w:rPr>
        <w:t xml:space="preserve">stas </w:t>
      </w:r>
      <w:r>
        <w:rPr>
          <w:sz w:val="22"/>
          <w:szCs w:val="22"/>
          <w:highlight w:val="white"/>
        </w:rPr>
        <w:t>perdieron la vida en siniestros viales en el Distrito, en lo corrido del año en cuestión. Según el Observatorio Nacional de Seguridad Vial, en el 2022 fallecieron 4.914 motociclistas, una cifra bastante alta en comparación con otros actores viales como los peatones con 1.799 casos o las personas que usan bicicleta con 453, en el país. Precisamente por esta particularidad, las medidas para la reducción de riesgos de siniestralidad para este actor vial, deben ser priorizadas.</w:t>
      </w:r>
    </w:p>
    <w:p w14:paraId="53E1BAD9" w14:textId="77777777" w:rsidR="00C237E7" w:rsidRDefault="00C237E7">
      <w:pPr>
        <w:spacing w:line="276" w:lineRule="auto"/>
        <w:jc w:val="both"/>
        <w:rPr>
          <w:sz w:val="22"/>
          <w:szCs w:val="22"/>
          <w:highlight w:val="white"/>
        </w:rPr>
      </w:pPr>
    </w:p>
    <w:p w14:paraId="15CA079A" w14:textId="77777777" w:rsidR="00C237E7" w:rsidRDefault="00CD48A7">
      <w:pPr>
        <w:spacing w:line="276" w:lineRule="auto"/>
        <w:jc w:val="both"/>
        <w:rPr>
          <w:sz w:val="22"/>
          <w:szCs w:val="22"/>
          <w:highlight w:val="white"/>
        </w:rPr>
      </w:pPr>
      <w:r>
        <w:rPr>
          <w:sz w:val="22"/>
          <w:szCs w:val="22"/>
          <w:highlight w:val="white"/>
        </w:rPr>
        <w:t xml:space="preserve">Justamente, </w:t>
      </w:r>
      <w:r w:rsidR="000C0A99">
        <w:rPr>
          <w:sz w:val="22"/>
          <w:szCs w:val="22"/>
          <w:highlight w:val="white"/>
        </w:rPr>
        <w:t>se</w:t>
      </w:r>
      <w:r>
        <w:rPr>
          <w:sz w:val="22"/>
          <w:szCs w:val="22"/>
          <w:highlight w:val="white"/>
        </w:rPr>
        <w:t xml:space="preserve"> advertía</w:t>
      </w:r>
      <w:r w:rsidR="000C0A99">
        <w:rPr>
          <w:sz w:val="22"/>
          <w:szCs w:val="22"/>
          <w:highlight w:val="white"/>
        </w:rPr>
        <w:t xml:space="preserve"> en el</w:t>
      </w:r>
      <w:r>
        <w:rPr>
          <w:sz w:val="22"/>
          <w:szCs w:val="22"/>
          <w:highlight w:val="white"/>
        </w:rPr>
        <w:t xml:space="preserve"> proyecto de acuerdo 87 de 2008, al explicar </w:t>
      </w:r>
      <w:r w:rsidR="00CC770C">
        <w:rPr>
          <w:sz w:val="22"/>
          <w:szCs w:val="22"/>
          <w:highlight w:val="white"/>
        </w:rPr>
        <w:t>que:</w:t>
      </w:r>
      <w:r>
        <w:rPr>
          <w:sz w:val="22"/>
          <w:szCs w:val="22"/>
          <w:highlight w:val="white"/>
        </w:rPr>
        <w:t xml:space="preserve"> “la utilización de materiales en las marcas viales que resultan peligrosos para los conductores de motocicletas (Me refiero de manera específicamente a la pintura que se utiliza en las calles para indicar los carriles, cebras y otros cruces, que con la lluvia se convierten en zonas de patinaje para las motos)”</w:t>
      </w:r>
    </w:p>
    <w:p w14:paraId="02926096" w14:textId="77777777" w:rsidR="00C237E7" w:rsidRDefault="00C237E7">
      <w:pPr>
        <w:spacing w:line="276" w:lineRule="auto"/>
        <w:jc w:val="both"/>
        <w:rPr>
          <w:sz w:val="22"/>
          <w:szCs w:val="22"/>
          <w:highlight w:val="white"/>
        </w:rPr>
      </w:pPr>
    </w:p>
    <w:p w14:paraId="44901277" w14:textId="77777777" w:rsidR="00C237E7" w:rsidRDefault="00CD48A7">
      <w:pPr>
        <w:spacing w:line="276" w:lineRule="auto"/>
        <w:jc w:val="both"/>
        <w:rPr>
          <w:sz w:val="22"/>
          <w:szCs w:val="22"/>
          <w:highlight w:val="white"/>
        </w:rPr>
      </w:pPr>
      <w:r>
        <w:rPr>
          <w:sz w:val="22"/>
          <w:szCs w:val="22"/>
          <w:highlight w:val="white"/>
        </w:rPr>
        <w:t>Según un estudio realizado por la Revista Digital Moto.net de España, llamado “Movilidad en Moto 2021</w:t>
      </w:r>
      <w:r w:rsidR="00CC770C">
        <w:rPr>
          <w:sz w:val="22"/>
          <w:szCs w:val="22"/>
          <w:highlight w:val="white"/>
        </w:rPr>
        <w:t>”, el</w:t>
      </w:r>
      <w:r>
        <w:rPr>
          <w:sz w:val="22"/>
          <w:szCs w:val="22"/>
          <w:highlight w:val="white"/>
        </w:rPr>
        <w:t xml:space="preserve"> 61% de los usuarios de moto consideran que el asfalto por el que circulan habitualmente no es el adecuado, debido a las infraestructuras peligrosas como el asfalto en mal estado o la pintura deslizante, que son uno de los principales factores que generan inseguridad entre los conductores (42%).</w:t>
      </w:r>
    </w:p>
    <w:p w14:paraId="66212D02" w14:textId="77777777" w:rsidR="00C237E7" w:rsidRDefault="00C237E7">
      <w:pPr>
        <w:spacing w:line="276" w:lineRule="auto"/>
        <w:jc w:val="both"/>
        <w:rPr>
          <w:sz w:val="22"/>
          <w:szCs w:val="22"/>
          <w:highlight w:val="white"/>
        </w:rPr>
      </w:pPr>
    </w:p>
    <w:p w14:paraId="21C8850A" w14:textId="77777777" w:rsidR="00C237E7" w:rsidRDefault="00CD48A7">
      <w:pPr>
        <w:spacing w:line="276" w:lineRule="auto"/>
        <w:jc w:val="both"/>
        <w:rPr>
          <w:sz w:val="22"/>
          <w:szCs w:val="22"/>
          <w:highlight w:val="white"/>
        </w:rPr>
      </w:pPr>
      <w:r>
        <w:rPr>
          <w:sz w:val="22"/>
          <w:szCs w:val="22"/>
          <w:highlight w:val="white"/>
        </w:rPr>
        <w:t>Los siguientes factores configuran el riesgo:</w:t>
      </w:r>
    </w:p>
    <w:p w14:paraId="24A485E9" w14:textId="77777777" w:rsidR="00C237E7" w:rsidRDefault="00CD48A7">
      <w:pPr>
        <w:widowControl w:val="0"/>
        <w:numPr>
          <w:ilvl w:val="0"/>
          <w:numId w:val="1"/>
        </w:numPr>
        <w:shd w:val="clear" w:color="auto" w:fill="FFFFFF"/>
        <w:tabs>
          <w:tab w:val="left" w:pos="6184"/>
        </w:tabs>
        <w:jc w:val="both"/>
        <w:rPr>
          <w:sz w:val="22"/>
          <w:szCs w:val="22"/>
          <w:highlight w:val="white"/>
        </w:rPr>
      </w:pPr>
      <w:r>
        <w:rPr>
          <w:b/>
          <w:sz w:val="22"/>
          <w:szCs w:val="22"/>
          <w:highlight w:val="white"/>
        </w:rPr>
        <w:t>Textura y rugosidad:</w:t>
      </w:r>
      <w:r>
        <w:rPr>
          <w:sz w:val="22"/>
          <w:szCs w:val="22"/>
          <w:highlight w:val="white"/>
        </w:rPr>
        <w:t xml:space="preserve"> La pintura aplicada sobre el asfalto puede crear una superficie más lisa en comparación con el propio asfalto. Esto puede reducir la fricción entre las llantas de la motocicleta y la carretera, lo que disminuye la adherencia y aumenta el riesgo de deslizamiento.</w:t>
      </w:r>
    </w:p>
    <w:p w14:paraId="56B1F4BD" w14:textId="77777777" w:rsidR="00C237E7" w:rsidRDefault="00CD48A7">
      <w:pPr>
        <w:numPr>
          <w:ilvl w:val="0"/>
          <w:numId w:val="1"/>
        </w:numPr>
        <w:pBdr>
          <w:top w:val="none" w:sz="0" w:space="0" w:color="E3E3E3"/>
          <w:left w:val="none" w:sz="0" w:space="0" w:color="E3E3E3"/>
          <w:bottom w:val="none" w:sz="0" w:space="0" w:color="E3E3E3"/>
          <w:right w:val="none" w:sz="0" w:space="0" w:color="E3E3E3"/>
          <w:between w:val="none" w:sz="0" w:space="0" w:color="E3E3E3"/>
        </w:pBdr>
        <w:spacing w:line="276" w:lineRule="auto"/>
        <w:jc w:val="both"/>
        <w:rPr>
          <w:rFonts w:ascii="Times New Roman" w:eastAsia="Times New Roman" w:hAnsi="Times New Roman" w:cs="Times New Roman"/>
          <w:sz w:val="22"/>
          <w:szCs w:val="22"/>
          <w:highlight w:val="white"/>
        </w:rPr>
      </w:pPr>
      <w:r>
        <w:rPr>
          <w:b/>
          <w:sz w:val="22"/>
          <w:szCs w:val="22"/>
          <w:highlight w:val="white"/>
        </w:rPr>
        <w:t>Condiciones climáticas:</w:t>
      </w:r>
      <w:r>
        <w:rPr>
          <w:sz w:val="22"/>
          <w:szCs w:val="22"/>
          <w:highlight w:val="white"/>
        </w:rPr>
        <w:t xml:space="preserve"> En condiciones climáticas adversas, como lluvia o humedad, la pintura sobre el asfalto puede volverse especialmente resbaladiza. La combinación de agua y la textura lisa de la pintura puede hacer que sea aún más difícil para los motociclistas mantener el control de sus vehículos.</w:t>
      </w:r>
    </w:p>
    <w:p w14:paraId="0406E03D" w14:textId="77777777" w:rsidR="00C237E7" w:rsidRDefault="00CD48A7">
      <w:pPr>
        <w:numPr>
          <w:ilvl w:val="0"/>
          <w:numId w:val="1"/>
        </w:numPr>
        <w:pBdr>
          <w:top w:val="none" w:sz="0" w:space="0" w:color="E3E3E3"/>
          <w:left w:val="none" w:sz="0" w:space="0" w:color="E3E3E3"/>
          <w:bottom w:val="none" w:sz="0" w:space="0" w:color="E3E3E3"/>
          <w:right w:val="none" w:sz="0" w:space="0" w:color="E3E3E3"/>
          <w:between w:val="none" w:sz="0" w:space="0" w:color="E3E3E3"/>
        </w:pBdr>
        <w:spacing w:line="276" w:lineRule="auto"/>
        <w:jc w:val="both"/>
        <w:rPr>
          <w:rFonts w:ascii="Times New Roman" w:eastAsia="Times New Roman" w:hAnsi="Times New Roman" w:cs="Times New Roman"/>
          <w:sz w:val="22"/>
          <w:szCs w:val="22"/>
          <w:highlight w:val="white"/>
        </w:rPr>
      </w:pPr>
      <w:r>
        <w:rPr>
          <w:b/>
          <w:sz w:val="22"/>
          <w:szCs w:val="22"/>
          <w:highlight w:val="white"/>
        </w:rPr>
        <w:t>Desgaste y mantenimiento:</w:t>
      </w:r>
      <w:r>
        <w:rPr>
          <w:sz w:val="22"/>
          <w:szCs w:val="22"/>
          <w:highlight w:val="white"/>
        </w:rPr>
        <w:t xml:space="preserve"> Con el tiempo, la pintura en los cruces peatonales y las líneas de la vía puede desgastarse y desprenderse, dejando superficies irregulares y resbaladizas. Esto es especialmente peligroso para los motociclistas, ya que pueden encontrar áreas con baja adherencia de manera inesperada mientras están en movimiento.</w:t>
      </w:r>
    </w:p>
    <w:p w14:paraId="16D53504" w14:textId="77777777" w:rsidR="00C237E7" w:rsidRDefault="00CD48A7">
      <w:pPr>
        <w:numPr>
          <w:ilvl w:val="0"/>
          <w:numId w:val="1"/>
        </w:numPr>
        <w:pBdr>
          <w:top w:val="none" w:sz="0" w:space="0" w:color="E3E3E3"/>
          <w:left w:val="none" w:sz="0" w:space="0" w:color="E3E3E3"/>
          <w:bottom w:val="none" w:sz="0" w:space="0" w:color="E3E3E3"/>
          <w:right w:val="none" w:sz="0" w:space="0" w:color="E3E3E3"/>
          <w:between w:val="none" w:sz="0" w:space="0" w:color="E3E3E3"/>
        </w:pBdr>
        <w:spacing w:after="300" w:line="276" w:lineRule="auto"/>
        <w:jc w:val="both"/>
        <w:rPr>
          <w:rFonts w:ascii="Times New Roman" w:eastAsia="Times New Roman" w:hAnsi="Times New Roman" w:cs="Times New Roman"/>
          <w:sz w:val="22"/>
          <w:szCs w:val="22"/>
          <w:highlight w:val="white"/>
        </w:rPr>
      </w:pPr>
      <w:r>
        <w:rPr>
          <w:b/>
          <w:sz w:val="22"/>
          <w:szCs w:val="22"/>
          <w:highlight w:val="white"/>
        </w:rPr>
        <w:t>Ángulo de inclinación:</w:t>
      </w:r>
      <w:r>
        <w:rPr>
          <w:sz w:val="22"/>
          <w:szCs w:val="22"/>
          <w:highlight w:val="white"/>
        </w:rPr>
        <w:t xml:space="preserve"> Los motociclistas a menudo necesitan inclinar sus vehículos al tomar curvas o maniobrar en el tráfico. La pintura sobre el asfalto puede interferir con este proceso al crear una superficie menos predecible y menos adherente, lo que aumenta el riesgo de derrape o pérdida de control.</w:t>
      </w:r>
    </w:p>
    <w:p w14:paraId="0C5F9E6B"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line="276" w:lineRule="auto"/>
        <w:jc w:val="both"/>
        <w:rPr>
          <w:sz w:val="22"/>
          <w:szCs w:val="22"/>
        </w:rPr>
      </w:pPr>
      <w:r>
        <w:rPr>
          <w:sz w:val="22"/>
          <w:szCs w:val="22"/>
          <w:highlight w:val="white"/>
        </w:rPr>
        <w:t>En resumen, la falta de adherencia causada por la pintura en el asfalto, representa un peligro significativo para los motociclistas, ya que puede contribuir a un aumento de los siniestros viales, razón por la cual se propone la eliminación del artículo 4, que contiene las disposiciones consideradas como impertinentes.</w:t>
      </w:r>
    </w:p>
    <w:p w14:paraId="4B4D18AE" w14:textId="77777777" w:rsidR="00C237E7" w:rsidRDefault="00C237E7">
      <w:pPr>
        <w:spacing w:line="276" w:lineRule="auto"/>
        <w:jc w:val="both"/>
        <w:rPr>
          <w:b/>
          <w:sz w:val="22"/>
          <w:szCs w:val="22"/>
        </w:rPr>
      </w:pPr>
    </w:p>
    <w:p w14:paraId="67B8B2AF" w14:textId="77777777" w:rsidR="00C237E7" w:rsidRDefault="00CD48A7">
      <w:pPr>
        <w:numPr>
          <w:ilvl w:val="0"/>
          <w:numId w:val="2"/>
        </w:numPr>
        <w:spacing w:line="276" w:lineRule="auto"/>
        <w:jc w:val="both"/>
        <w:rPr>
          <w:b/>
          <w:sz w:val="22"/>
          <w:szCs w:val="22"/>
        </w:rPr>
      </w:pPr>
      <w:r>
        <w:rPr>
          <w:b/>
          <w:sz w:val="22"/>
          <w:szCs w:val="22"/>
        </w:rPr>
        <w:t>CONCLUSIONES</w:t>
      </w:r>
    </w:p>
    <w:p w14:paraId="33ABDDDC" w14:textId="77777777" w:rsidR="00C237E7" w:rsidRDefault="00C237E7">
      <w:pPr>
        <w:spacing w:line="276" w:lineRule="auto"/>
        <w:jc w:val="both"/>
        <w:rPr>
          <w:sz w:val="22"/>
          <w:szCs w:val="22"/>
        </w:rPr>
      </w:pPr>
    </w:p>
    <w:p w14:paraId="636B052E"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La ley 1843 de 2017, que regula la instalación y funcionamiento de sistemas automáticos y semiautomáticos para la detección de infracciones de tránsito, incluyendo las cámaras de foto</w:t>
      </w:r>
      <w:r w:rsidR="00CC770C">
        <w:rPr>
          <w:color w:val="0D0D0D"/>
          <w:sz w:val="22"/>
          <w:szCs w:val="22"/>
        </w:rPr>
        <w:t xml:space="preserve"> </w:t>
      </w:r>
      <w:r>
        <w:rPr>
          <w:color w:val="0D0D0D"/>
          <w:sz w:val="22"/>
          <w:szCs w:val="22"/>
        </w:rPr>
        <w:t>multas, tiene como objetivo principal la prevención de accidentes viales al disuadir a los conductores de infringir las normas de tránsito, especialmente los límites de velocidad.</w:t>
      </w:r>
    </w:p>
    <w:p w14:paraId="1BB2A1C3"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La visibilidad de estos sistemas es crucial para su efectividad como medida disuasoria, como lo han destacado sentencias de la Corte Constitucional, ya que permite a los conductores conocer su ubicación y actuar en consecuencia para cumplir con las normativas de tráfico.</w:t>
      </w:r>
    </w:p>
    <w:p w14:paraId="2EF46678"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La ley establece la obligación de señalizar claramente las zonas vigiladas por cámaras de foto</w:t>
      </w:r>
      <w:r w:rsidR="00CC770C">
        <w:rPr>
          <w:color w:val="0D0D0D"/>
          <w:sz w:val="22"/>
          <w:szCs w:val="22"/>
        </w:rPr>
        <w:t xml:space="preserve"> </w:t>
      </w:r>
      <w:r>
        <w:rPr>
          <w:color w:val="0D0D0D"/>
          <w:sz w:val="22"/>
          <w:szCs w:val="22"/>
        </w:rPr>
        <w:t>multas en todas las vías donde se ubiquen estos sistemas, lo cual refuerza la importancia de garantizar su visibilidad para los usuarios de la vía.</w:t>
      </w:r>
    </w:p>
    <w:p w14:paraId="710BDF02"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La propuesta de pintar las cámaras de foto</w:t>
      </w:r>
      <w:r w:rsidR="00CC770C">
        <w:rPr>
          <w:color w:val="0D0D0D"/>
          <w:sz w:val="22"/>
          <w:szCs w:val="22"/>
        </w:rPr>
        <w:t xml:space="preserve"> </w:t>
      </w:r>
      <w:r>
        <w:rPr>
          <w:color w:val="0D0D0D"/>
          <w:sz w:val="22"/>
          <w:szCs w:val="22"/>
        </w:rPr>
        <w:t xml:space="preserve">multas con colores fosforescentes y acompañarlas con señalización adicional es considerada pertinente y viable para aumentar su visibilidad y, por ende, su impacto en la </w:t>
      </w:r>
      <w:r w:rsidR="00CC770C">
        <w:rPr>
          <w:color w:val="0D0D0D"/>
          <w:sz w:val="22"/>
          <w:szCs w:val="22"/>
        </w:rPr>
        <w:t>reducción de siniestros viales.</w:t>
      </w:r>
    </w:p>
    <w:p w14:paraId="6F7752A0"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Sin embargo, se cuestiona la conveniencia de pintar y señalizar el piso de las calles donde se ubiquen cámaras de foto</w:t>
      </w:r>
      <w:r w:rsidR="00CC770C">
        <w:rPr>
          <w:color w:val="0D0D0D"/>
          <w:sz w:val="22"/>
          <w:szCs w:val="22"/>
        </w:rPr>
        <w:t xml:space="preserve"> </w:t>
      </w:r>
      <w:r>
        <w:rPr>
          <w:color w:val="0D0D0D"/>
          <w:sz w:val="22"/>
          <w:szCs w:val="22"/>
        </w:rPr>
        <w:t>multas, ya que esto podría disminuir la adherencia de las llantas de los vehículos, especialmente de las motocicletas, lo cual representa un riesgo adicional para la seguridad vial, siendo incluso el motociclista el actor vial más vulnerable y siniestrado fatalmente en Bogotá (INCLUIR CIFRA MÁS RECIENTE DE SEGURIDAD VIAL EN BOGOTÁ)</w:t>
      </w:r>
    </w:p>
    <w:p w14:paraId="4FA9AA8D"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after="300" w:line="276" w:lineRule="auto"/>
        <w:jc w:val="both"/>
        <w:rPr>
          <w:color w:val="0D0D0D"/>
          <w:sz w:val="22"/>
          <w:szCs w:val="22"/>
        </w:rPr>
      </w:pPr>
      <w:r>
        <w:rPr>
          <w:color w:val="0D0D0D"/>
          <w:sz w:val="22"/>
          <w:szCs w:val="22"/>
        </w:rPr>
        <w:t>Se propone la eliminación de esta disposición del proyecto de acuerdo, ya que se considera que podría aumentar el riesgo de accidentes debido a la pérdida de adherencia causada por la pintura en el asfalto.</w:t>
      </w:r>
    </w:p>
    <w:p w14:paraId="3B00C8C0" w14:textId="77777777" w:rsidR="00C237E7" w:rsidRDefault="00CD48A7">
      <w:pPr>
        <w:pBdr>
          <w:top w:val="none" w:sz="0" w:space="0" w:color="E3E3E3"/>
          <w:left w:val="none" w:sz="0" w:space="0" w:color="E3E3E3"/>
          <w:bottom w:val="none" w:sz="0" w:space="0" w:color="E3E3E3"/>
          <w:right w:val="none" w:sz="0" w:space="0" w:color="E3E3E3"/>
          <w:between w:val="none" w:sz="0" w:space="0" w:color="E3E3E3"/>
        </w:pBdr>
        <w:spacing w:before="300" w:line="276" w:lineRule="auto"/>
        <w:jc w:val="both"/>
        <w:rPr>
          <w:color w:val="0D0D0D"/>
          <w:sz w:val="22"/>
          <w:szCs w:val="22"/>
        </w:rPr>
      </w:pPr>
      <w:r>
        <w:rPr>
          <w:color w:val="0D0D0D"/>
          <w:sz w:val="22"/>
          <w:szCs w:val="22"/>
        </w:rPr>
        <w:t>En resumen, se enfatiza la importancia de garantizar la visibilidad de las cámaras de foto</w:t>
      </w:r>
      <w:r w:rsidR="00CC770C">
        <w:rPr>
          <w:color w:val="0D0D0D"/>
          <w:sz w:val="22"/>
          <w:szCs w:val="22"/>
        </w:rPr>
        <w:t xml:space="preserve"> </w:t>
      </w:r>
      <w:r>
        <w:rPr>
          <w:color w:val="0D0D0D"/>
          <w:sz w:val="22"/>
          <w:szCs w:val="22"/>
        </w:rPr>
        <w:t>multas para cumplir con su objetivo de prevenir accidentes de tráfico, pero se advierte sobre los posibles efectos negativos de ciertas medidas, como la pintura en el asfalto, en la seguridad vial, lo que justifica la reconsideración de estas disposiciones en el proyecto de acuerdo.</w:t>
      </w:r>
    </w:p>
    <w:p w14:paraId="28224C50" w14:textId="77777777" w:rsidR="00C237E7" w:rsidRDefault="00C237E7">
      <w:pPr>
        <w:widowControl w:val="0"/>
        <w:shd w:val="clear" w:color="auto" w:fill="FFFFFF"/>
        <w:tabs>
          <w:tab w:val="left" w:pos="6184"/>
        </w:tabs>
        <w:spacing w:line="276" w:lineRule="auto"/>
        <w:jc w:val="both"/>
        <w:rPr>
          <w:b/>
          <w:sz w:val="22"/>
          <w:szCs w:val="22"/>
        </w:rPr>
      </w:pPr>
    </w:p>
    <w:p w14:paraId="46D65561" w14:textId="77777777" w:rsidR="00C237E7" w:rsidRDefault="00C237E7">
      <w:pPr>
        <w:widowControl w:val="0"/>
        <w:shd w:val="clear" w:color="auto" w:fill="FFFFFF"/>
        <w:tabs>
          <w:tab w:val="left" w:pos="6184"/>
        </w:tabs>
        <w:spacing w:line="276" w:lineRule="auto"/>
        <w:jc w:val="both"/>
        <w:rPr>
          <w:b/>
          <w:sz w:val="22"/>
          <w:szCs w:val="22"/>
        </w:rPr>
      </w:pPr>
    </w:p>
    <w:p w14:paraId="27964C8C" w14:textId="77777777" w:rsidR="00C237E7" w:rsidRDefault="00CD48A7">
      <w:pPr>
        <w:widowControl w:val="0"/>
        <w:shd w:val="clear" w:color="auto" w:fill="FFFFFF"/>
        <w:tabs>
          <w:tab w:val="left" w:pos="6184"/>
        </w:tabs>
        <w:spacing w:line="276" w:lineRule="auto"/>
        <w:jc w:val="both"/>
        <w:rPr>
          <w:b/>
          <w:sz w:val="22"/>
          <w:szCs w:val="22"/>
        </w:rPr>
      </w:pPr>
      <w:r>
        <w:rPr>
          <w:b/>
          <w:sz w:val="22"/>
          <w:szCs w:val="22"/>
        </w:rPr>
        <w:t>MODIFICACIONES</w:t>
      </w:r>
    </w:p>
    <w:p w14:paraId="4C035653" w14:textId="77777777" w:rsidR="00C237E7" w:rsidRDefault="00C237E7">
      <w:pPr>
        <w:widowControl w:val="0"/>
        <w:shd w:val="clear" w:color="auto" w:fill="FFFFFF"/>
        <w:tabs>
          <w:tab w:val="left" w:pos="6184"/>
        </w:tabs>
        <w:spacing w:line="276" w:lineRule="auto"/>
        <w:jc w:val="both"/>
        <w:rPr>
          <w:sz w:val="22"/>
          <w:szCs w:val="22"/>
        </w:rPr>
      </w:pPr>
    </w:p>
    <w:tbl>
      <w:tblPr>
        <w:tblStyle w:val="ab"/>
        <w:tblW w:w="87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5"/>
        <w:gridCol w:w="4545"/>
      </w:tblGrid>
      <w:tr w:rsidR="00C237E7" w14:paraId="2C3333F4" w14:textId="77777777">
        <w:tc>
          <w:tcPr>
            <w:tcW w:w="4215" w:type="dxa"/>
          </w:tcPr>
          <w:p w14:paraId="37138239" w14:textId="77777777" w:rsidR="00C237E7" w:rsidRDefault="00CD48A7">
            <w:pPr>
              <w:widowControl w:val="0"/>
              <w:tabs>
                <w:tab w:val="left" w:pos="1585"/>
              </w:tabs>
              <w:spacing w:after="160" w:line="276" w:lineRule="auto"/>
              <w:jc w:val="center"/>
              <w:rPr>
                <w:b/>
                <w:sz w:val="22"/>
                <w:szCs w:val="22"/>
              </w:rPr>
            </w:pPr>
            <w:r>
              <w:rPr>
                <w:b/>
                <w:sz w:val="22"/>
                <w:szCs w:val="22"/>
              </w:rPr>
              <w:t>PROYECTO DE ACUERDO 088 DE 2024</w:t>
            </w:r>
          </w:p>
          <w:p w14:paraId="027796E8" w14:textId="77777777" w:rsidR="00C237E7" w:rsidRDefault="00CD48A7">
            <w:pPr>
              <w:widowControl w:val="0"/>
              <w:tabs>
                <w:tab w:val="left" w:pos="1585"/>
              </w:tabs>
              <w:spacing w:after="160" w:line="276" w:lineRule="auto"/>
              <w:jc w:val="center"/>
              <w:rPr>
                <w:b/>
                <w:sz w:val="22"/>
                <w:szCs w:val="22"/>
              </w:rPr>
            </w:pPr>
            <w:r>
              <w:rPr>
                <w:b/>
                <w:sz w:val="22"/>
                <w:szCs w:val="22"/>
              </w:rPr>
              <w:t>Articulado original</w:t>
            </w:r>
          </w:p>
        </w:tc>
        <w:tc>
          <w:tcPr>
            <w:tcW w:w="4545" w:type="dxa"/>
          </w:tcPr>
          <w:p w14:paraId="40E4FFB9" w14:textId="77777777" w:rsidR="00C237E7" w:rsidRDefault="00CD48A7">
            <w:pPr>
              <w:widowControl w:val="0"/>
              <w:tabs>
                <w:tab w:val="left" w:pos="1585"/>
              </w:tabs>
              <w:spacing w:after="160" w:line="276" w:lineRule="auto"/>
              <w:jc w:val="center"/>
              <w:rPr>
                <w:b/>
                <w:sz w:val="22"/>
                <w:szCs w:val="22"/>
              </w:rPr>
            </w:pPr>
            <w:r>
              <w:rPr>
                <w:b/>
                <w:sz w:val="22"/>
                <w:szCs w:val="22"/>
              </w:rPr>
              <w:t>MODIFICACIONES POR ARTICULADO</w:t>
            </w:r>
          </w:p>
        </w:tc>
      </w:tr>
      <w:tr w:rsidR="00C237E7" w14:paraId="1DFFB5D6" w14:textId="77777777">
        <w:trPr>
          <w:trHeight w:val="1566"/>
        </w:trPr>
        <w:tc>
          <w:tcPr>
            <w:tcW w:w="4215" w:type="dxa"/>
          </w:tcPr>
          <w:p w14:paraId="435CD6A8" w14:textId="77777777" w:rsidR="00C237E7" w:rsidRDefault="00CD48A7">
            <w:pPr>
              <w:spacing w:line="276" w:lineRule="auto"/>
              <w:jc w:val="both"/>
              <w:rPr>
                <w:sz w:val="22"/>
                <w:szCs w:val="22"/>
              </w:rPr>
            </w:pPr>
            <w:r>
              <w:rPr>
                <w:b/>
                <w:sz w:val="22"/>
                <w:szCs w:val="22"/>
              </w:rPr>
              <w:t xml:space="preserve">Título: </w:t>
            </w:r>
            <w:r>
              <w:rPr>
                <w:sz w:val="22"/>
                <w:szCs w:val="22"/>
              </w:rPr>
              <w:t>“Por medio del cual se establecen lineamientos para la correcta señalización e identificación de las cámaras de foto</w:t>
            </w:r>
            <w:r w:rsidR="00CC770C">
              <w:rPr>
                <w:sz w:val="22"/>
                <w:szCs w:val="22"/>
              </w:rPr>
              <w:t xml:space="preserve"> </w:t>
            </w:r>
            <w:r>
              <w:rPr>
                <w:sz w:val="22"/>
                <w:szCs w:val="22"/>
              </w:rPr>
              <w:t>multas en el distrito capital”</w:t>
            </w:r>
          </w:p>
          <w:p w14:paraId="5BA3BBA7" w14:textId="77777777" w:rsidR="00C237E7" w:rsidRDefault="00C237E7">
            <w:pPr>
              <w:spacing w:line="276" w:lineRule="auto"/>
              <w:jc w:val="both"/>
              <w:rPr>
                <w:sz w:val="22"/>
                <w:szCs w:val="22"/>
              </w:rPr>
            </w:pPr>
          </w:p>
        </w:tc>
        <w:tc>
          <w:tcPr>
            <w:tcW w:w="4545" w:type="dxa"/>
          </w:tcPr>
          <w:p w14:paraId="3362E097" w14:textId="77777777" w:rsidR="00C237E7" w:rsidRDefault="00CD48A7">
            <w:pPr>
              <w:spacing w:line="276" w:lineRule="auto"/>
              <w:jc w:val="both"/>
              <w:rPr>
                <w:sz w:val="22"/>
                <w:szCs w:val="22"/>
              </w:rPr>
            </w:pPr>
            <w:r>
              <w:rPr>
                <w:sz w:val="22"/>
                <w:szCs w:val="22"/>
              </w:rPr>
              <w:t>Se elimina la palabra señalización</w:t>
            </w:r>
          </w:p>
          <w:p w14:paraId="734EE269" w14:textId="77777777" w:rsidR="00C237E7" w:rsidRDefault="00C237E7">
            <w:pPr>
              <w:spacing w:line="276" w:lineRule="auto"/>
              <w:jc w:val="both"/>
              <w:rPr>
                <w:sz w:val="22"/>
                <w:szCs w:val="22"/>
              </w:rPr>
            </w:pPr>
          </w:p>
          <w:p w14:paraId="3450C304" w14:textId="77777777" w:rsidR="00C237E7" w:rsidRDefault="00CD48A7">
            <w:pPr>
              <w:spacing w:after="150" w:line="276" w:lineRule="auto"/>
              <w:rPr>
                <w:b/>
                <w:sz w:val="22"/>
                <w:szCs w:val="22"/>
              </w:rPr>
            </w:pPr>
            <w:r>
              <w:rPr>
                <w:sz w:val="22"/>
                <w:szCs w:val="22"/>
              </w:rPr>
              <w:t>Se sustituye el término de cámaras de foto</w:t>
            </w:r>
            <w:r w:rsidR="0057248E">
              <w:rPr>
                <w:sz w:val="22"/>
                <w:szCs w:val="22"/>
              </w:rPr>
              <w:t xml:space="preserve"> </w:t>
            </w:r>
            <w:r>
              <w:rPr>
                <w:sz w:val="22"/>
                <w:szCs w:val="22"/>
              </w:rPr>
              <w:t>multas por cámaras salvavidas</w:t>
            </w:r>
          </w:p>
          <w:p w14:paraId="19564773" w14:textId="77777777" w:rsidR="00C237E7" w:rsidRDefault="00CD48A7">
            <w:pPr>
              <w:spacing w:line="276" w:lineRule="auto"/>
              <w:jc w:val="both"/>
              <w:rPr>
                <w:sz w:val="22"/>
                <w:szCs w:val="22"/>
              </w:rPr>
            </w:pPr>
            <w:r>
              <w:rPr>
                <w:b/>
                <w:sz w:val="22"/>
                <w:szCs w:val="22"/>
              </w:rPr>
              <w:t xml:space="preserve">Título: </w:t>
            </w:r>
            <w:r>
              <w:rPr>
                <w:sz w:val="22"/>
                <w:szCs w:val="22"/>
              </w:rPr>
              <w:t xml:space="preserve">“Por medio del cual se establecen lineamientos para la correcta </w:t>
            </w:r>
            <w:r>
              <w:rPr>
                <w:strike/>
                <w:sz w:val="22"/>
                <w:szCs w:val="22"/>
              </w:rPr>
              <w:t>señalización e</w:t>
            </w:r>
            <w:r>
              <w:rPr>
                <w:sz w:val="22"/>
                <w:szCs w:val="22"/>
              </w:rPr>
              <w:t xml:space="preserve"> identificación de las cámaras </w:t>
            </w:r>
            <w:r>
              <w:rPr>
                <w:strike/>
                <w:sz w:val="22"/>
                <w:szCs w:val="22"/>
              </w:rPr>
              <w:t>de foto</w:t>
            </w:r>
            <w:r w:rsidR="0057248E">
              <w:rPr>
                <w:strike/>
                <w:sz w:val="22"/>
                <w:szCs w:val="22"/>
              </w:rPr>
              <w:t xml:space="preserve"> </w:t>
            </w:r>
            <w:r>
              <w:rPr>
                <w:strike/>
                <w:sz w:val="22"/>
                <w:szCs w:val="22"/>
              </w:rPr>
              <w:t>multas</w:t>
            </w:r>
            <w:r>
              <w:rPr>
                <w:sz w:val="22"/>
                <w:szCs w:val="22"/>
              </w:rPr>
              <w:t xml:space="preserve"> </w:t>
            </w:r>
            <w:r>
              <w:rPr>
                <w:b/>
                <w:sz w:val="22"/>
                <w:szCs w:val="22"/>
              </w:rPr>
              <w:t xml:space="preserve">salvavidas </w:t>
            </w:r>
            <w:r>
              <w:rPr>
                <w:sz w:val="22"/>
                <w:szCs w:val="22"/>
              </w:rPr>
              <w:t>en el distrito capital”</w:t>
            </w:r>
          </w:p>
        </w:tc>
      </w:tr>
      <w:tr w:rsidR="00C237E7" w14:paraId="5808DB5B" w14:textId="77777777">
        <w:tc>
          <w:tcPr>
            <w:tcW w:w="4215" w:type="dxa"/>
          </w:tcPr>
          <w:p w14:paraId="75EF88EA" w14:textId="77777777" w:rsidR="00C237E7" w:rsidRDefault="00CD48A7">
            <w:pPr>
              <w:spacing w:line="276" w:lineRule="auto"/>
              <w:jc w:val="both"/>
              <w:rPr>
                <w:sz w:val="22"/>
                <w:szCs w:val="22"/>
              </w:rPr>
            </w:pPr>
            <w:r>
              <w:rPr>
                <w:b/>
                <w:sz w:val="22"/>
                <w:szCs w:val="22"/>
              </w:rPr>
              <w:t>Artículo 1. Objeto.</w:t>
            </w:r>
            <w:r>
              <w:rPr>
                <w:sz w:val="22"/>
                <w:szCs w:val="22"/>
              </w:rPr>
              <w:t xml:space="preserve"> Dictar lineamientos para la correcta identificación y señalización de los medios técnicos y/o tecnológicos para la detección de presuntas infracciones al tránsito o cámaras de foto multas, en el distrito capital.</w:t>
            </w:r>
          </w:p>
          <w:p w14:paraId="01645F5D" w14:textId="77777777" w:rsidR="00C237E7" w:rsidRDefault="00C237E7">
            <w:pPr>
              <w:spacing w:before="240" w:after="160" w:line="276" w:lineRule="auto"/>
              <w:jc w:val="both"/>
              <w:rPr>
                <w:b/>
                <w:sz w:val="22"/>
                <w:szCs w:val="22"/>
              </w:rPr>
            </w:pPr>
          </w:p>
          <w:p w14:paraId="02AB2AE9" w14:textId="77777777" w:rsidR="00C237E7" w:rsidRDefault="00C237E7">
            <w:pPr>
              <w:spacing w:line="276" w:lineRule="auto"/>
              <w:jc w:val="both"/>
              <w:rPr>
                <w:sz w:val="22"/>
                <w:szCs w:val="22"/>
              </w:rPr>
            </w:pPr>
          </w:p>
        </w:tc>
        <w:tc>
          <w:tcPr>
            <w:tcW w:w="4545" w:type="dxa"/>
          </w:tcPr>
          <w:p w14:paraId="7B99E1FE" w14:textId="77777777" w:rsidR="00C237E7" w:rsidRDefault="00CD48A7">
            <w:pPr>
              <w:spacing w:line="276" w:lineRule="auto"/>
              <w:jc w:val="both"/>
              <w:rPr>
                <w:sz w:val="22"/>
                <w:szCs w:val="22"/>
              </w:rPr>
            </w:pPr>
            <w:r>
              <w:rPr>
                <w:sz w:val="22"/>
                <w:szCs w:val="22"/>
              </w:rPr>
              <w:t>Se elimina la palabra señalización</w:t>
            </w:r>
          </w:p>
          <w:p w14:paraId="597FBF33" w14:textId="77777777" w:rsidR="00C237E7" w:rsidRDefault="00C237E7">
            <w:pPr>
              <w:spacing w:line="276" w:lineRule="auto"/>
              <w:jc w:val="both"/>
              <w:rPr>
                <w:sz w:val="22"/>
                <w:szCs w:val="22"/>
              </w:rPr>
            </w:pPr>
          </w:p>
          <w:p w14:paraId="14D6E4AB" w14:textId="77777777" w:rsidR="00C237E7" w:rsidRDefault="00CD48A7">
            <w:pPr>
              <w:spacing w:after="150" w:line="276" w:lineRule="auto"/>
              <w:rPr>
                <w:b/>
                <w:sz w:val="22"/>
                <w:szCs w:val="22"/>
              </w:rPr>
            </w:pPr>
            <w:r>
              <w:rPr>
                <w:sz w:val="22"/>
                <w:szCs w:val="22"/>
              </w:rPr>
              <w:t>Se sustituye el término de cámaras de foto</w:t>
            </w:r>
            <w:r w:rsidR="00CC770C">
              <w:rPr>
                <w:sz w:val="22"/>
                <w:szCs w:val="22"/>
              </w:rPr>
              <w:t xml:space="preserve"> </w:t>
            </w:r>
            <w:r>
              <w:rPr>
                <w:sz w:val="22"/>
                <w:szCs w:val="22"/>
              </w:rPr>
              <w:t>multas por cámaras salvavidas</w:t>
            </w:r>
          </w:p>
          <w:p w14:paraId="130F1F22" w14:textId="77777777" w:rsidR="00C237E7" w:rsidRDefault="00CD48A7">
            <w:pPr>
              <w:spacing w:line="276" w:lineRule="auto"/>
              <w:jc w:val="both"/>
              <w:rPr>
                <w:sz w:val="22"/>
                <w:szCs w:val="22"/>
              </w:rPr>
            </w:pPr>
            <w:r>
              <w:rPr>
                <w:b/>
                <w:sz w:val="22"/>
                <w:szCs w:val="22"/>
              </w:rPr>
              <w:t>Artículo 1. Objeto.</w:t>
            </w:r>
            <w:r>
              <w:rPr>
                <w:sz w:val="22"/>
                <w:szCs w:val="22"/>
              </w:rPr>
              <w:t xml:space="preserve"> Dictar lineamientos para la correcta identificación </w:t>
            </w:r>
            <w:r>
              <w:rPr>
                <w:strike/>
                <w:sz w:val="22"/>
                <w:szCs w:val="22"/>
              </w:rPr>
              <w:t>y señalización</w:t>
            </w:r>
            <w:r>
              <w:rPr>
                <w:sz w:val="22"/>
                <w:szCs w:val="22"/>
              </w:rPr>
              <w:t xml:space="preserve"> de los medios técnicos y/o tecnológicos para la detección de presuntas infracciones al tránsito o cámaras </w:t>
            </w:r>
            <w:r>
              <w:rPr>
                <w:strike/>
                <w:sz w:val="22"/>
                <w:szCs w:val="22"/>
              </w:rPr>
              <w:t>de foto multas</w:t>
            </w:r>
            <w:r w:rsidR="0057248E">
              <w:rPr>
                <w:sz w:val="22"/>
                <w:szCs w:val="22"/>
              </w:rPr>
              <w:t xml:space="preserve"> </w:t>
            </w:r>
            <w:r>
              <w:rPr>
                <w:b/>
                <w:sz w:val="22"/>
                <w:szCs w:val="22"/>
              </w:rPr>
              <w:t>salvavidas</w:t>
            </w:r>
            <w:r>
              <w:rPr>
                <w:sz w:val="22"/>
                <w:szCs w:val="22"/>
              </w:rPr>
              <w:t>, en el distrito capital.</w:t>
            </w:r>
          </w:p>
          <w:p w14:paraId="462A18DE" w14:textId="77777777" w:rsidR="00C237E7" w:rsidRDefault="00C237E7">
            <w:pPr>
              <w:spacing w:line="276" w:lineRule="auto"/>
              <w:rPr>
                <w:b/>
                <w:sz w:val="22"/>
                <w:szCs w:val="22"/>
              </w:rPr>
            </w:pPr>
          </w:p>
        </w:tc>
      </w:tr>
      <w:tr w:rsidR="00C237E7" w14:paraId="1B13224A" w14:textId="77777777">
        <w:tc>
          <w:tcPr>
            <w:tcW w:w="4215" w:type="dxa"/>
          </w:tcPr>
          <w:p w14:paraId="66D422AC" w14:textId="77777777" w:rsidR="00C237E7" w:rsidRDefault="00CD48A7">
            <w:pPr>
              <w:spacing w:line="276" w:lineRule="auto"/>
              <w:jc w:val="both"/>
              <w:rPr>
                <w:sz w:val="22"/>
                <w:szCs w:val="22"/>
              </w:rPr>
            </w:pPr>
            <w:r>
              <w:rPr>
                <w:b/>
                <w:sz w:val="22"/>
                <w:szCs w:val="22"/>
              </w:rPr>
              <w:t>Artículo 2. Definiciones.</w:t>
            </w:r>
            <w:r>
              <w:rPr>
                <w:sz w:val="22"/>
                <w:szCs w:val="22"/>
              </w:rPr>
              <w:t xml:space="preserve"> Para efectos de este acuerdo, se entienden las siguientes definiciones:</w:t>
            </w:r>
          </w:p>
          <w:p w14:paraId="734320E9" w14:textId="77777777" w:rsidR="00C237E7" w:rsidRDefault="00C237E7">
            <w:pPr>
              <w:spacing w:line="276" w:lineRule="auto"/>
              <w:rPr>
                <w:sz w:val="22"/>
                <w:szCs w:val="22"/>
              </w:rPr>
            </w:pPr>
          </w:p>
          <w:p w14:paraId="71527138" w14:textId="77777777" w:rsidR="00C237E7" w:rsidRDefault="00CD48A7">
            <w:pPr>
              <w:spacing w:line="276" w:lineRule="auto"/>
              <w:jc w:val="both"/>
              <w:rPr>
                <w:sz w:val="22"/>
                <w:szCs w:val="22"/>
              </w:rPr>
            </w:pPr>
            <w:r>
              <w:rPr>
                <w:b/>
                <w:sz w:val="22"/>
                <w:szCs w:val="22"/>
              </w:rPr>
              <w:t>a) Medios técnicos y/o tecnológicos para la detección de presuntas infracciones al tránsito:</w:t>
            </w:r>
            <w:r>
              <w:rPr>
                <w:sz w:val="22"/>
                <w:szCs w:val="22"/>
              </w:rPr>
              <w:t xml:space="preserve"> Dispositivos electrónicos, sistemas automáticos, semiautomáticos u otros instrumentos utilizados para capturar evidencia de posibles infracciones a las normas de tránsito.</w:t>
            </w:r>
          </w:p>
          <w:p w14:paraId="02CE64D0" w14:textId="77777777" w:rsidR="00C237E7" w:rsidRDefault="00C237E7">
            <w:pPr>
              <w:spacing w:line="276" w:lineRule="auto"/>
              <w:ind w:left="720"/>
              <w:jc w:val="both"/>
              <w:rPr>
                <w:sz w:val="22"/>
                <w:szCs w:val="22"/>
              </w:rPr>
            </w:pPr>
          </w:p>
          <w:p w14:paraId="42FE2F97" w14:textId="77777777" w:rsidR="00C237E7" w:rsidRDefault="00CD48A7">
            <w:pPr>
              <w:spacing w:line="276" w:lineRule="auto"/>
              <w:jc w:val="both"/>
              <w:rPr>
                <w:sz w:val="22"/>
                <w:szCs w:val="22"/>
              </w:rPr>
            </w:pPr>
            <w:r>
              <w:rPr>
                <w:b/>
                <w:sz w:val="22"/>
                <w:szCs w:val="22"/>
              </w:rPr>
              <w:t>b) Cámaras de foto multas:</w:t>
            </w:r>
            <w:r>
              <w:rPr>
                <w:sz w:val="22"/>
                <w:szCs w:val="22"/>
              </w:rPr>
              <w:t xml:space="preserve"> Dispositivos específicos utilizados para la detección y registro de infracciones de tránsito mediante fotografías o videos.</w:t>
            </w:r>
          </w:p>
        </w:tc>
        <w:tc>
          <w:tcPr>
            <w:tcW w:w="4545" w:type="dxa"/>
          </w:tcPr>
          <w:p w14:paraId="2C749E42" w14:textId="77777777" w:rsidR="00C237E7" w:rsidRDefault="00CD48A7">
            <w:pPr>
              <w:spacing w:line="276" w:lineRule="auto"/>
              <w:jc w:val="both"/>
              <w:rPr>
                <w:sz w:val="22"/>
                <w:szCs w:val="22"/>
              </w:rPr>
            </w:pPr>
            <w:r>
              <w:rPr>
                <w:sz w:val="22"/>
                <w:szCs w:val="22"/>
              </w:rPr>
              <w:t>Se sustituye el término de cámaras de foto</w:t>
            </w:r>
            <w:r w:rsidR="00CC770C">
              <w:rPr>
                <w:sz w:val="22"/>
                <w:szCs w:val="22"/>
              </w:rPr>
              <w:t xml:space="preserve"> </w:t>
            </w:r>
            <w:r>
              <w:rPr>
                <w:sz w:val="22"/>
                <w:szCs w:val="22"/>
              </w:rPr>
              <w:t>multas por cámaras salvavidas</w:t>
            </w:r>
          </w:p>
          <w:p w14:paraId="10E811C3" w14:textId="77777777" w:rsidR="00C237E7" w:rsidRDefault="00C237E7">
            <w:pPr>
              <w:spacing w:line="276" w:lineRule="auto"/>
              <w:jc w:val="both"/>
              <w:rPr>
                <w:b/>
                <w:sz w:val="22"/>
                <w:szCs w:val="22"/>
              </w:rPr>
            </w:pPr>
          </w:p>
          <w:p w14:paraId="31FE19C4" w14:textId="77777777" w:rsidR="00C237E7" w:rsidRDefault="00CD48A7">
            <w:pPr>
              <w:spacing w:line="276" w:lineRule="auto"/>
              <w:jc w:val="both"/>
              <w:rPr>
                <w:sz w:val="22"/>
                <w:szCs w:val="22"/>
              </w:rPr>
            </w:pPr>
            <w:r>
              <w:rPr>
                <w:b/>
                <w:sz w:val="22"/>
                <w:szCs w:val="22"/>
              </w:rPr>
              <w:t>Artículo 2. Definiciones</w:t>
            </w:r>
            <w:r>
              <w:rPr>
                <w:sz w:val="22"/>
                <w:szCs w:val="22"/>
              </w:rPr>
              <w:t>. Para efectos de este acuerdo, se entienden las siguientes definiciones:</w:t>
            </w:r>
          </w:p>
          <w:p w14:paraId="7C2F4951" w14:textId="77777777" w:rsidR="00C237E7" w:rsidRDefault="00C237E7">
            <w:pPr>
              <w:spacing w:line="276" w:lineRule="auto"/>
              <w:rPr>
                <w:sz w:val="22"/>
                <w:szCs w:val="22"/>
              </w:rPr>
            </w:pPr>
          </w:p>
          <w:p w14:paraId="3D1CB5D1" w14:textId="77777777" w:rsidR="00C237E7" w:rsidRDefault="00CD48A7">
            <w:pPr>
              <w:spacing w:line="276" w:lineRule="auto"/>
              <w:jc w:val="both"/>
              <w:rPr>
                <w:sz w:val="22"/>
                <w:szCs w:val="22"/>
              </w:rPr>
            </w:pPr>
            <w:r>
              <w:rPr>
                <w:sz w:val="22"/>
                <w:szCs w:val="22"/>
              </w:rPr>
              <w:t>a) Medios técnicos y/o tecnológicos para la detección de presuntas infracciones al tránsito: Dispositivos electrónicos, sistemas automáticos, semiautomáticos u otros instrumentos utilizados para capturar evidencia de posibles infracciones a las normas de tránsito.</w:t>
            </w:r>
          </w:p>
          <w:p w14:paraId="1177E37A" w14:textId="77777777" w:rsidR="00C237E7" w:rsidRDefault="00C237E7">
            <w:pPr>
              <w:spacing w:line="276" w:lineRule="auto"/>
              <w:ind w:left="720"/>
              <w:jc w:val="both"/>
              <w:rPr>
                <w:sz w:val="22"/>
                <w:szCs w:val="22"/>
              </w:rPr>
            </w:pPr>
          </w:p>
          <w:p w14:paraId="3F5E7CE9" w14:textId="77777777" w:rsidR="00C237E7" w:rsidRDefault="00CD48A7">
            <w:pPr>
              <w:spacing w:line="276" w:lineRule="auto"/>
              <w:jc w:val="both"/>
              <w:rPr>
                <w:sz w:val="22"/>
                <w:szCs w:val="22"/>
              </w:rPr>
            </w:pPr>
            <w:r>
              <w:rPr>
                <w:sz w:val="22"/>
                <w:szCs w:val="22"/>
              </w:rPr>
              <w:t xml:space="preserve">b) Cámaras </w:t>
            </w:r>
            <w:r>
              <w:rPr>
                <w:strike/>
                <w:sz w:val="22"/>
                <w:szCs w:val="22"/>
              </w:rPr>
              <w:t>de foto multas</w:t>
            </w:r>
            <w:r>
              <w:rPr>
                <w:b/>
                <w:sz w:val="22"/>
                <w:szCs w:val="22"/>
              </w:rPr>
              <w:t xml:space="preserve"> salvavidas</w:t>
            </w:r>
            <w:r>
              <w:rPr>
                <w:b/>
                <w:strike/>
                <w:sz w:val="22"/>
                <w:szCs w:val="22"/>
              </w:rPr>
              <w:t>:</w:t>
            </w:r>
            <w:r>
              <w:rPr>
                <w:sz w:val="22"/>
                <w:szCs w:val="22"/>
              </w:rPr>
              <w:t xml:space="preserve"> Dispositivos específicos utilizados para la detección y registro de infracciones de tránsito mediante fotografías o videos.</w:t>
            </w:r>
          </w:p>
          <w:p w14:paraId="26EADC53" w14:textId="77777777" w:rsidR="00C237E7" w:rsidRDefault="00C237E7">
            <w:pPr>
              <w:spacing w:line="276" w:lineRule="auto"/>
              <w:rPr>
                <w:b/>
                <w:sz w:val="22"/>
                <w:szCs w:val="22"/>
              </w:rPr>
            </w:pPr>
          </w:p>
        </w:tc>
      </w:tr>
      <w:tr w:rsidR="00C237E7" w14:paraId="3F3E63BE" w14:textId="77777777">
        <w:tc>
          <w:tcPr>
            <w:tcW w:w="4215" w:type="dxa"/>
          </w:tcPr>
          <w:p w14:paraId="481724F5" w14:textId="77777777" w:rsidR="00C237E7" w:rsidRDefault="00C237E7">
            <w:pPr>
              <w:spacing w:line="276" w:lineRule="auto"/>
              <w:rPr>
                <w:sz w:val="22"/>
                <w:szCs w:val="22"/>
              </w:rPr>
            </w:pPr>
          </w:p>
          <w:p w14:paraId="3AF1AE0F" w14:textId="77777777" w:rsidR="00C237E7" w:rsidRDefault="00CD48A7">
            <w:pPr>
              <w:spacing w:line="276" w:lineRule="auto"/>
              <w:jc w:val="both"/>
              <w:rPr>
                <w:sz w:val="22"/>
                <w:szCs w:val="22"/>
              </w:rPr>
            </w:pPr>
            <w:r>
              <w:rPr>
                <w:b/>
                <w:sz w:val="22"/>
                <w:szCs w:val="22"/>
              </w:rPr>
              <w:t>Artículo 3. Señalización e Identificación de Cámaras de Foto Multas</w:t>
            </w:r>
            <w:r>
              <w:rPr>
                <w:sz w:val="22"/>
                <w:szCs w:val="22"/>
              </w:rPr>
              <w:t>. Las cámaras de foto multas, y sus sistemas asociados de detección, ubicadas en el distrito capital deberán cumplir con las siguientes pautas de señalización e identificación:</w:t>
            </w:r>
          </w:p>
          <w:p w14:paraId="64AF543B" w14:textId="77777777" w:rsidR="00C237E7" w:rsidRDefault="00C237E7">
            <w:pPr>
              <w:spacing w:line="276" w:lineRule="auto"/>
              <w:jc w:val="both"/>
              <w:rPr>
                <w:sz w:val="22"/>
                <w:szCs w:val="22"/>
              </w:rPr>
            </w:pPr>
          </w:p>
          <w:p w14:paraId="353F5305" w14:textId="77777777" w:rsidR="00C237E7" w:rsidRDefault="00CD48A7">
            <w:pPr>
              <w:spacing w:line="276" w:lineRule="auto"/>
              <w:jc w:val="both"/>
              <w:rPr>
                <w:sz w:val="22"/>
                <w:szCs w:val="22"/>
              </w:rPr>
            </w:pPr>
            <w:r>
              <w:rPr>
                <w:sz w:val="22"/>
                <w:szCs w:val="22"/>
              </w:rPr>
              <w:t xml:space="preserve">a) Deberán ser pintadas con un color fosforescente de alta visibilidad, claramente distinguible del entorno, de acuerdo con los manuales de señalización vial emitidos por el Ministerio de Transporte, manteniendo los códigos de color de señalización: rojo, amarillo y verde, y aplicando los más altos estándares de resistencia al agua, a iones, agentes químicos y a rayos UV. Asimismo, la pintura deberá contener microesferas de vidrio para garantizar la retro reflectancia. </w:t>
            </w:r>
          </w:p>
          <w:p w14:paraId="5960BCC2" w14:textId="77777777" w:rsidR="00C237E7" w:rsidRDefault="00C237E7">
            <w:pPr>
              <w:spacing w:line="276" w:lineRule="auto"/>
              <w:ind w:left="720"/>
              <w:jc w:val="both"/>
              <w:rPr>
                <w:sz w:val="22"/>
                <w:szCs w:val="22"/>
              </w:rPr>
            </w:pPr>
          </w:p>
          <w:p w14:paraId="6F36456D" w14:textId="77777777" w:rsidR="00C237E7" w:rsidRDefault="00CD48A7">
            <w:pPr>
              <w:spacing w:line="276" w:lineRule="auto"/>
              <w:jc w:val="both"/>
              <w:rPr>
                <w:sz w:val="22"/>
                <w:szCs w:val="22"/>
              </w:rPr>
            </w:pPr>
            <w:r>
              <w:rPr>
                <w:sz w:val="22"/>
                <w:szCs w:val="22"/>
              </w:rPr>
              <w:t>b) Se instalarán señales de tránsito adicionales que indiquen la presencia de cámaras de foto multas de acuerdo con la reglamentación establecida en la resolución 718 del 2018 emitida por el Ministerio de Transporte.</w:t>
            </w:r>
          </w:p>
          <w:p w14:paraId="10125678" w14:textId="77777777" w:rsidR="00C237E7" w:rsidRDefault="00C237E7">
            <w:pPr>
              <w:spacing w:line="276" w:lineRule="auto"/>
              <w:ind w:left="720"/>
              <w:jc w:val="both"/>
              <w:rPr>
                <w:sz w:val="22"/>
                <w:szCs w:val="22"/>
              </w:rPr>
            </w:pPr>
          </w:p>
          <w:p w14:paraId="2A8BF46A" w14:textId="77777777" w:rsidR="00C237E7" w:rsidRDefault="00CD48A7">
            <w:pPr>
              <w:spacing w:line="276" w:lineRule="auto"/>
              <w:jc w:val="both"/>
              <w:rPr>
                <w:sz w:val="22"/>
                <w:szCs w:val="22"/>
              </w:rPr>
            </w:pPr>
            <w:r>
              <w:rPr>
                <w:sz w:val="22"/>
                <w:szCs w:val="22"/>
              </w:rPr>
              <w:t>c) Las cámaras de foto multas deberán estar acompañadas de señales de tránsito informativas que adviertan a los conductores sobre la presencia de estos dispositivos, y se colocarán de manera visible para los usuarios de la vía.</w:t>
            </w:r>
          </w:p>
          <w:p w14:paraId="562C5089" w14:textId="77777777" w:rsidR="00C237E7" w:rsidRDefault="00C237E7">
            <w:pPr>
              <w:spacing w:line="276" w:lineRule="auto"/>
              <w:ind w:left="720"/>
              <w:jc w:val="both"/>
              <w:rPr>
                <w:sz w:val="22"/>
                <w:szCs w:val="22"/>
              </w:rPr>
            </w:pPr>
          </w:p>
          <w:p w14:paraId="7D1A834A" w14:textId="77777777" w:rsidR="00C237E7" w:rsidRDefault="00CD48A7">
            <w:pPr>
              <w:spacing w:line="276" w:lineRule="auto"/>
              <w:jc w:val="both"/>
              <w:rPr>
                <w:b/>
                <w:sz w:val="22"/>
                <w:szCs w:val="22"/>
              </w:rPr>
            </w:pPr>
            <w:r>
              <w:rPr>
                <w:sz w:val="22"/>
                <w:szCs w:val="22"/>
              </w:rPr>
              <w:t xml:space="preserve">d) Además de la señalización tradicional, se deberá indicar cuál es la tecnología y sistema de detección que usa la cámara para identificar la comisión de una infracción. </w:t>
            </w:r>
          </w:p>
          <w:p w14:paraId="7D2BA0D2" w14:textId="77777777" w:rsidR="00C237E7" w:rsidRDefault="00C237E7">
            <w:pPr>
              <w:widowControl w:val="0"/>
              <w:tabs>
                <w:tab w:val="left" w:pos="1585"/>
              </w:tabs>
              <w:spacing w:after="160" w:line="276" w:lineRule="auto"/>
              <w:ind w:firstLine="708"/>
              <w:jc w:val="both"/>
              <w:rPr>
                <w:b/>
                <w:sz w:val="22"/>
                <w:szCs w:val="22"/>
              </w:rPr>
            </w:pPr>
          </w:p>
        </w:tc>
        <w:tc>
          <w:tcPr>
            <w:tcW w:w="4545" w:type="dxa"/>
          </w:tcPr>
          <w:p w14:paraId="0DC58A8F" w14:textId="77777777" w:rsidR="00C237E7" w:rsidRDefault="00CD48A7">
            <w:pPr>
              <w:spacing w:after="150" w:line="276" w:lineRule="auto"/>
              <w:rPr>
                <w:b/>
                <w:sz w:val="22"/>
                <w:szCs w:val="22"/>
              </w:rPr>
            </w:pPr>
            <w:r>
              <w:rPr>
                <w:sz w:val="22"/>
                <w:szCs w:val="22"/>
              </w:rPr>
              <w:t>Se propone la modificación del inciso d)</w:t>
            </w:r>
            <w:r>
              <w:rPr>
                <w:b/>
                <w:sz w:val="22"/>
                <w:szCs w:val="22"/>
              </w:rPr>
              <w:t xml:space="preserve">. </w:t>
            </w:r>
          </w:p>
          <w:p w14:paraId="6E614393" w14:textId="77777777" w:rsidR="00C237E7" w:rsidRDefault="00CD48A7">
            <w:pPr>
              <w:spacing w:after="150" w:line="276" w:lineRule="auto"/>
              <w:rPr>
                <w:sz w:val="22"/>
                <w:szCs w:val="22"/>
              </w:rPr>
            </w:pPr>
            <w:r>
              <w:rPr>
                <w:sz w:val="22"/>
                <w:szCs w:val="22"/>
              </w:rPr>
              <w:t>Se elimina la palabra señalización</w:t>
            </w:r>
          </w:p>
          <w:p w14:paraId="246A3E03" w14:textId="77777777" w:rsidR="00C237E7" w:rsidRDefault="00CD48A7">
            <w:pPr>
              <w:spacing w:after="150" w:line="276" w:lineRule="auto"/>
              <w:rPr>
                <w:sz w:val="22"/>
                <w:szCs w:val="22"/>
              </w:rPr>
            </w:pPr>
            <w:r>
              <w:rPr>
                <w:sz w:val="22"/>
                <w:szCs w:val="22"/>
              </w:rPr>
              <w:t>Se sustituye el término de cámaras de foto</w:t>
            </w:r>
            <w:r w:rsidR="00CC770C">
              <w:rPr>
                <w:sz w:val="22"/>
                <w:szCs w:val="22"/>
              </w:rPr>
              <w:t xml:space="preserve"> </w:t>
            </w:r>
            <w:r>
              <w:rPr>
                <w:sz w:val="22"/>
                <w:szCs w:val="22"/>
              </w:rPr>
              <w:t>multas por cámaras salvavidas</w:t>
            </w:r>
          </w:p>
          <w:p w14:paraId="1AD9CA3D" w14:textId="77777777" w:rsidR="00C237E7" w:rsidRDefault="00CD48A7">
            <w:pPr>
              <w:spacing w:line="276" w:lineRule="auto"/>
              <w:jc w:val="both"/>
              <w:rPr>
                <w:sz w:val="22"/>
                <w:szCs w:val="22"/>
              </w:rPr>
            </w:pPr>
            <w:r>
              <w:rPr>
                <w:b/>
                <w:sz w:val="22"/>
                <w:szCs w:val="22"/>
              </w:rPr>
              <w:t xml:space="preserve">Artículo 3. </w:t>
            </w:r>
            <w:r>
              <w:rPr>
                <w:b/>
                <w:strike/>
                <w:sz w:val="22"/>
                <w:szCs w:val="22"/>
              </w:rPr>
              <w:t xml:space="preserve">Señalización e </w:t>
            </w:r>
            <w:r>
              <w:rPr>
                <w:b/>
                <w:sz w:val="22"/>
                <w:szCs w:val="22"/>
              </w:rPr>
              <w:t xml:space="preserve">Identificación de Cámaras de </w:t>
            </w:r>
            <w:r>
              <w:rPr>
                <w:b/>
                <w:strike/>
                <w:sz w:val="22"/>
                <w:szCs w:val="22"/>
              </w:rPr>
              <w:t xml:space="preserve">Foto </w:t>
            </w:r>
            <w:proofErr w:type="gramStart"/>
            <w:r>
              <w:rPr>
                <w:b/>
                <w:strike/>
                <w:sz w:val="22"/>
                <w:szCs w:val="22"/>
              </w:rPr>
              <w:t xml:space="preserve">Multas </w:t>
            </w:r>
            <w:r w:rsidR="0057248E">
              <w:rPr>
                <w:b/>
                <w:sz w:val="22"/>
                <w:szCs w:val="22"/>
              </w:rPr>
              <w:t xml:space="preserve"> </w:t>
            </w:r>
            <w:r>
              <w:rPr>
                <w:b/>
                <w:sz w:val="22"/>
                <w:szCs w:val="22"/>
              </w:rPr>
              <w:t>salvavidas</w:t>
            </w:r>
            <w:proofErr w:type="gramEnd"/>
            <w:r>
              <w:rPr>
                <w:b/>
                <w:sz w:val="22"/>
                <w:szCs w:val="22"/>
              </w:rPr>
              <w:t>.</w:t>
            </w:r>
            <w:r>
              <w:rPr>
                <w:sz w:val="22"/>
                <w:szCs w:val="22"/>
              </w:rPr>
              <w:t xml:space="preserve"> Las cámaras </w:t>
            </w:r>
            <w:r>
              <w:rPr>
                <w:strike/>
                <w:sz w:val="22"/>
                <w:szCs w:val="22"/>
              </w:rPr>
              <w:t>de</w:t>
            </w:r>
            <w:r>
              <w:rPr>
                <w:sz w:val="22"/>
                <w:szCs w:val="22"/>
              </w:rPr>
              <w:t xml:space="preserve"> </w:t>
            </w:r>
            <w:r>
              <w:rPr>
                <w:strike/>
                <w:sz w:val="22"/>
                <w:szCs w:val="22"/>
              </w:rPr>
              <w:t>foto multas</w:t>
            </w:r>
            <w:r>
              <w:rPr>
                <w:sz w:val="22"/>
                <w:szCs w:val="22"/>
              </w:rPr>
              <w:t xml:space="preserve"> salvavidas, y sus sistemas asociados de detección, ubicadas en el distrito capital deberán cumplir con las siguientes pautas de </w:t>
            </w:r>
            <w:r>
              <w:rPr>
                <w:strike/>
                <w:sz w:val="22"/>
                <w:szCs w:val="22"/>
              </w:rPr>
              <w:t>señalización e</w:t>
            </w:r>
            <w:r>
              <w:rPr>
                <w:sz w:val="22"/>
                <w:szCs w:val="22"/>
              </w:rPr>
              <w:t xml:space="preserve"> identificación:</w:t>
            </w:r>
          </w:p>
          <w:p w14:paraId="30305523" w14:textId="77777777" w:rsidR="00C237E7" w:rsidRDefault="00C237E7">
            <w:pPr>
              <w:spacing w:line="276" w:lineRule="auto"/>
              <w:jc w:val="both"/>
              <w:rPr>
                <w:sz w:val="22"/>
                <w:szCs w:val="22"/>
              </w:rPr>
            </w:pPr>
          </w:p>
          <w:p w14:paraId="493EE46D" w14:textId="77777777" w:rsidR="00C237E7" w:rsidRDefault="00CD48A7">
            <w:pPr>
              <w:spacing w:line="276" w:lineRule="auto"/>
              <w:jc w:val="both"/>
              <w:rPr>
                <w:sz w:val="22"/>
                <w:szCs w:val="22"/>
              </w:rPr>
            </w:pPr>
            <w:r>
              <w:rPr>
                <w:sz w:val="22"/>
                <w:szCs w:val="22"/>
              </w:rPr>
              <w:t>a) Deberán ser pintadas con un color fosforescente de alta visibilidad, claramente distinguible del entorno,</w:t>
            </w:r>
            <w:r>
              <w:rPr>
                <w:strike/>
                <w:sz w:val="22"/>
                <w:szCs w:val="22"/>
              </w:rPr>
              <w:t xml:space="preserve"> de acuerdo con los manuales de señalización vial emitidos por el Ministerio de Transporte, manteniendo los códigos de color de señalización: rojo, amarillo y verde, y</w:t>
            </w:r>
            <w:r>
              <w:rPr>
                <w:sz w:val="22"/>
                <w:szCs w:val="22"/>
              </w:rPr>
              <w:t xml:space="preserve"> aplicando los más altos estándares de resistencia al agua, a iones, agentes químicos y a rayos UV. Asimismo, la pintura deberá contener microesferas de vidrio para garantizar la retro reflectancia. </w:t>
            </w:r>
          </w:p>
          <w:p w14:paraId="0CCDF2BB" w14:textId="77777777" w:rsidR="00C237E7" w:rsidRDefault="00C237E7">
            <w:pPr>
              <w:spacing w:line="276" w:lineRule="auto"/>
              <w:ind w:left="720"/>
              <w:jc w:val="both"/>
              <w:rPr>
                <w:sz w:val="22"/>
                <w:szCs w:val="22"/>
              </w:rPr>
            </w:pPr>
          </w:p>
          <w:p w14:paraId="53E5AE33" w14:textId="77777777" w:rsidR="00C237E7" w:rsidRDefault="00CD48A7">
            <w:pPr>
              <w:spacing w:line="276" w:lineRule="auto"/>
              <w:jc w:val="both"/>
              <w:rPr>
                <w:sz w:val="22"/>
                <w:szCs w:val="22"/>
              </w:rPr>
            </w:pPr>
            <w:r>
              <w:rPr>
                <w:sz w:val="22"/>
                <w:szCs w:val="22"/>
              </w:rPr>
              <w:t xml:space="preserve">b) Se instalarán señales de tránsito adicionales que indiquen la presencia de cámaras </w:t>
            </w:r>
            <w:r>
              <w:rPr>
                <w:strike/>
                <w:sz w:val="22"/>
                <w:szCs w:val="22"/>
              </w:rPr>
              <w:t>de foto multas</w:t>
            </w:r>
            <w:r>
              <w:rPr>
                <w:sz w:val="22"/>
                <w:szCs w:val="22"/>
              </w:rPr>
              <w:t xml:space="preserve"> salvavidas de acuerdo con la reglamentación establecida en la resolución 718 del 2018 emitida por el Ministerio de Transporte.</w:t>
            </w:r>
          </w:p>
          <w:p w14:paraId="2D58B232" w14:textId="77777777" w:rsidR="00C237E7" w:rsidRDefault="00C237E7">
            <w:pPr>
              <w:spacing w:line="276" w:lineRule="auto"/>
              <w:ind w:left="720"/>
              <w:jc w:val="both"/>
              <w:rPr>
                <w:sz w:val="22"/>
                <w:szCs w:val="22"/>
              </w:rPr>
            </w:pPr>
          </w:p>
          <w:p w14:paraId="3EB8EF92" w14:textId="77777777" w:rsidR="00C237E7" w:rsidRDefault="00CD48A7">
            <w:pPr>
              <w:spacing w:line="276" w:lineRule="auto"/>
              <w:jc w:val="both"/>
              <w:rPr>
                <w:sz w:val="22"/>
                <w:szCs w:val="22"/>
              </w:rPr>
            </w:pPr>
            <w:r>
              <w:rPr>
                <w:sz w:val="22"/>
                <w:szCs w:val="22"/>
              </w:rPr>
              <w:t xml:space="preserve">c) Las cámaras </w:t>
            </w:r>
            <w:r>
              <w:rPr>
                <w:strike/>
                <w:sz w:val="22"/>
                <w:szCs w:val="22"/>
              </w:rPr>
              <w:t>de foto multas</w:t>
            </w:r>
            <w:r>
              <w:rPr>
                <w:sz w:val="22"/>
                <w:szCs w:val="22"/>
              </w:rPr>
              <w:t xml:space="preserve"> salvavidas deberán estar acompañadas de señales de tránsito informativas que adviertan a los conductores sobre la presencia de estos dispositivos, y se colocarán de manera visible para los usuarios de la vía.</w:t>
            </w:r>
          </w:p>
          <w:p w14:paraId="57CB91D9" w14:textId="77777777" w:rsidR="00C237E7" w:rsidRDefault="00C237E7">
            <w:pPr>
              <w:spacing w:line="276" w:lineRule="auto"/>
              <w:ind w:left="720"/>
              <w:jc w:val="both"/>
              <w:rPr>
                <w:sz w:val="22"/>
                <w:szCs w:val="22"/>
              </w:rPr>
            </w:pPr>
          </w:p>
          <w:p w14:paraId="37A71B8F" w14:textId="77777777" w:rsidR="00C237E7" w:rsidRDefault="00CD48A7">
            <w:pPr>
              <w:spacing w:line="276" w:lineRule="auto"/>
              <w:jc w:val="both"/>
              <w:rPr>
                <w:b/>
                <w:sz w:val="22"/>
                <w:szCs w:val="22"/>
              </w:rPr>
            </w:pPr>
            <w:r>
              <w:rPr>
                <w:sz w:val="22"/>
                <w:szCs w:val="22"/>
              </w:rPr>
              <w:t>d)</w:t>
            </w:r>
            <w:r>
              <w:rPr>
                <w:b/>
                <w:sz w:val="22"/>
                <w:szCs w:val="22"/>
              </w:rPr>
              <w:t xml:space="preserve"> La Secretaría de Movilidad deberá divulgar, de la forma en que lo considere pertinente, cuál es la tecnología y sistema de detección que usan las cámaras </w:t>
            </w:r>
            <w:r>
              <w:rPr>
                <w:b/>
                <w:strike/>
                <w:sz w:val="22"/>
                <w:szCs w:val="22"/>
              </w:rPr>
              <w:t>de foto</w:t>
            </w:r>
            <w:r w:rsidR="00CC770C">
              <w:rPr>
                <w:b/>
                <w:strike/>
                <w:sz w:val="22"/>
                <w:szCs w:val="22"/>
              </w:rPr>
              <w:t xml:space="preserve"> </w:t>
            </w:r>
            <w:r>
              <w:rPr>
                <w:b/>
                <w:strike/>
                <w:sz w:val="22"/>
                <w:szCs w:val="22"/>
              </w:rPr>
              <w:t>multa</w:t>
            </w:r>
            <w:r>
              <w:rPr>
                <w:b/>
                <w:sz w:val="22"/>
                <w:szCs w:val="22"/>
              </w:rPr>
              <w:t xml:space="preserve"> salvavidas para identificar la comisión de una infracción y el infractor, en el Distrito.</w:t>
            </w:r>
          </w:p>
          <w:p w14:paraId="20D8FBBE" w14:textId="77777777" w:rsidR="00C237E7" w:rsidRDefault="00C237E7">
            <w:pPr>
              <w:spacing w:line="276" w:lineRule="auto"/>
              <w:jc w:val="both"/>
              <w:rPr>
                <w:i/>
                <w:sz w:val="22"/>
                <w:szCs w:val="22"/>
              </w:rPr>
            </w:pPr>
          </w:p>
        </w:tc>
      </w:tr>
      <w:tr w:rsidR="00C237E7" w14:paraId="02396A38" w14:textId="77777777">
        <w:tc>
          <w:tcPr>
            <w:tcW w:w="4215" w:type="dxa"/>
          </w:tcPr>
          <w:p w14:paraId="578540F2" w14:textId="77777777" w:rsidR="00C237E7" w:rsidRDefault="00CD48A7">
            <w:pPr>
              <w:spacing w:line="276" w:lineRule="auto"/>
              <w:jc w:val="both"/>
              <w:rPr>
                <w:sz w:val="22"/>
                <w:szCs w:val="22"/>
              </w:rPr>
            </w:pPr>
            <w:r>
              <w:rPr>
                <w:b/>
                <w:sz w:val="22"/>
                <w:szCs w:val="22"/>
              </w:rPr>
              <w:t>Artículo 4. Pintura y Señalización del Piso de las Calles.</w:t>
            </w:r>
            <w:r>
              <w:rPr>
                <w:sz w:val="22"/>
                <w:szCs w:val="22"/>
              </w:rPr>
              <w:t xml:space="preserve"> Se establece la obligación de pintar y señalizar el piso de las calles en el Distrito Capital en las zonas donde se ubiquen cámaras de foto multas, con el fin de favorecer la identificación y concientización de los conductores respecto a la presencia de estos dispositivos. La señalización en el piso deberá seguir los lineamientos establecidos por el Ministerio de Transporte, asegurando una visibilidad clara y durabilidad ante diferentes condiciones climáticas. </w:t>
            </w:r>
          </w:p>
          <w:p w14:paraId="2E196459" w14:textId="77777777" w:rsidR="00C237E7" w:rsidRDefault="00CD48A7">
            <w:pPr>
              <w:spacing w:line="276" w:lineRule="auto"/>
              <w:jc w:val="both"/>
              <w:rPr>
                <w:sz w:val="22"/>
                <w:szCs w:val="22"/>
              </w:rPr>
            </w:pPr>
            <w:r>
              <w:rPr>
                <w:sz w:val="22"/>
                <w:szCs w:val="22"/>
              </w:rPr>
              <w:t>El diseño y la implementación de esta señalización en el piso deberán estar en concordancia con los estándares de seguridad vial y ser ejecutados en coordinación con las autoridades de tránsito pertinentes.</w:t>
            </w:r>
          </w:p>
        </w:tc>
        <w:tc>
          <w:tcPr>
            <w:tcW w:w="4545" w:type="dxa"/>
          </w:tcPr>
          <w:p w14:paraId="1F2B7B68" w14:textId="77777777" w:rsidR="00C237E7" w:rsidRDefault="00CD48A7">
            <w:pPr>
              <w:spacing w:line="276" w:lineRule="auto"/>
              <w:jc w:val="both"/>
              <w:rPr>
                <w:strike/>
                <w:sz w:val="22"/>
                <w:szCs w:val="22"/>
              </w:rPr>
            </w:pPr>
            <w:r>
              <w:rPr>
                <w:sz w:val="22"/>
                <w:szCs w:val="22"/>
              </w:rPr>
              <w:t>Se propone la eliminación del artículo</w:t>
            </w:r>
            <w:r>
              <w:rPr>
                <w:b/>
                <w:strike/>
                <w:sz w:val="22"/>
                <w:szCs w:val="22"/>
              </w:rPr>
              <w:t xml:space="preserve"> </w:t>
            </w:r>
            <w:proofErr w:type="spellStart"/>
            <w:r>
              <w:rPr>
                <w:b/>
                <w:strike/>
                <w:sz w:val="22"/>
                <w:szCs w:val="22"/>
              </w:rPr>
              <w:t>Artículo</w:t>
            </w:r>
            <w:proofErr w:type="spellEnd"/>
            <w:r>
              <w:rPr>
                <w:b/>
                <w:strike/>
                <w:sz w:val="22"/>
                <w:szCs w:val="22"/>
              </w:rPr>
              <w:t xml:space="preserve"> 4. Pintura y Señalización del Piso de las Calles.</w:t>
            </w:r>
            <w:r>
              <w:rPr>
                <w:strike/>
                <w:sz w:val="22"/>
                <w:szCs w:val="22"/>
              </w:rPr>
              <w:t xml:space="preserve"> Se establece la obligación de pintar y señalizar el piso de las calles en el Distrito Capital en las zonas donde se ubiquen cámaras de foto multas, con el fin de favorecer la identificación y concientización de los conductores respecto a la presencia de estos dispositivos. La señalización en el piso deberá seguir los lineamientos establecidos por el Ministerio de Transporte, asegurando una visibilidad clara y durabilidad ante diferentes condiciones climáticas. </w:t>
            </w:r>
          </w:p>
          <w:p w14:paraId="622A0CC9" w14:textId="77777777" w:rsidR="00C237E7" w:rsidRDefault="00CD48A7">
            <w:pPr>
              <w:spacing w:line="276" w:lineRule="auto"/>
              <w:jc w:val="both"/>
              <w:rPr>
                <w:strike/>
                <w:sz w:val="22"/>
                <w:szCs w:val="22"/>
              </w:rPr>
            </w:pPr>
            <w:r>
              <w:rPr>
                <w:strike/>
                <w:sz w:val="22"/>
                <w:szCs w:val="22"/>
              </w:rPr>
              <w:t>El diseño y la implementación de esta señalización en el piso deberán estar en concordancia con los estándares de seguridad vial y ser ejecutados en coordinación con las autoridades de tránsito pertinentes.</w:t>
            </w:r>
          </w:p>
        </w:tc>
      </w:tr>
      <w:tr w:rsidR="00C237E7" w14:paraId="6088F973" w14:textId="77777777">
        <w:tc>
          <w:tcPr>
            <w:tcW w:w="4215" w:type="dxa"/>
          </w:tcPr>
          <w:p w14:paraId="6FAC88BC" w14:textId="77777777" w:rsidR="00C237E7" w:rsidRDefault="00CD48A7">
            <w:pPr>
              <w:spacing w:line="276" w:lineRule="auto"/>
              <w:jc w:val="both"/>
              <w:rPr>
                <w:sz w:val="22"/>
                <w:szCs w:val="22"/>
              </w:rPr>
            </w:pPr>
            <w:r>
              <w:rPr>
                <w:b/>
                <w:sz w:val="22"/>
                <w:szCs w:val="22"/>
              </w:rPr>
              <w:t>Artículo 5. Obligación de Mantenimiento.</w:t>
            </w:r>
            <w:r>
              <w:rPr>
                <w:sz w:val="22"/>
                <w:szCs w:val="22"/>
              </w:rPr>
              <w:t xml:space="preserve"> La entidad encargada de la operación y mantenimiento de las cámaras de foto multas deberá garantizar que la señalización y la identificación de estos dispositivos se mantengan en condiciones óptimas en todo momento. En caso de daño o deterioro, se deberá proceder a su reparación o reemplazo inmediato.</w:t>
            </w:r>
          </w:p>
        </w:tc>
        <w:tc>
          <w:tcPr>
            <w:tcW w:w="4545" w:type="dxa"/>
          </w:tcPr>
          <w:p w14:paraId="49067C73" w14:textId="77777777" w:rsidR="00C237E7" w:rsidRDefault="00CD48A7">
            <w:pPr>
              <w:spacing w:line="276" w:lineRule="auto"/>
              <w:jc w:val="both"/>
              <w:rPr>
                <w:sz w:val="22"/>
                <w:szCs w:val="22"/>
              </w:rPr>
            </w:pPr>
            <w:r>
              <w:rPr>
                <w:sz w:val="22"/>
                <w:szCs w:val="22"/>
              </w:rPr>
              <w:t xml:space="preserve">Se corrige la enumeración del artículo. </w:t>
            </w:r>
          </w:p>
          <w:p w14:paraId="18E1249E" w14:textId="77777777" w:rsidR="00C237E7" w:rsidRDefault="00C237E7">
            <w:pPr>
              <w:spacing w:after="150" w:line="276" w:lineRule="auto"/>
              <w:rPr>
                <w:sz w:val="22"/>
                <w:szCs w:val="22"/>
              </w:rPr>
            </w:pPr>
          </w:p>
          <w:p w14:paraId="104676E7" w14:textId="77777777" w:rsidR="00C237E7" w:rsidRDefault="00CD48A7">
            <w:pPr>
              <w:spacing w:after="150" w:line="276" w:lineRule="auto"/>
              <w:rPr>
                <w:sz w:val="22"/>
                <w:szCs w:val="22"/>
              </w:rPr>
            </w:pPr>
            <w:r>
              <w:rPr>
                <w:sz w:val="22"/>
                <w:szCs w:val="22"/>
              </w:rPr>
              <w:t>Se elimina la palabra señalización</w:t>
            </w:r>
          </w:p>
          <w:p w14:paraId="7A4C238D" w14:textId="77777777" w:rsidR="00C237E7" w:rsidRDefault="00CD48A7">
            <w:pPr>
              <w:spacing w:after="150" w:line="276" w:lineRule="auto"/>
              <w:rPr>
                <w:sz w:val="22"/>
                <w:szCs w:val="22"/>
              </w:rPr>
            </w:pPr>
            <w:r>
              <w:rPr>
                <w:sz w:val="22"/>
                <w:szCs w:val="22"/>
              </w:rPr>
              <w:t>Se sustituye el término de cámaras de foto</w:t>
            </w:r>
            <w:r w:rsidR="0057248E">
              <w:rPr>
                <w:sz w:val="22"/>
                <w:szCs w:val="22"/>
              </w:rPr>
              <w:t xml:space="preserve"> </w:t>
            </w:r>
            <w:r>
              <w:rPr>
                <w:sz w:val="22"/>
                <w:szCs w:val="22"/>
              </w:rPr>
              <w:t>multas por cámaras salvavidas</w:t>
            </w:r>
          </w:p>
          <w:p w14:paraId="55FCDBCC" w14:textId="77777777" w:rsidR="00C237E7" w:rsidRDefault="00CD48A7">
            <w:pPr>
              <w:spacing w:line="276" w:lineRule="auto"/>
              <w:jc w:val="both"/>
              <w:rPr>
                <w:b/>
                <w:sz w:val="22"/>
                <w:szCs w:val="22"/>
              </w:rPr>
            </w:pPr>
            <w:r>
              <w:rPr>
                <w:b/>
                <w:sz w:val="22"/>
                <w:szCs w:val="22"/>
              </w:rPr>
              <w:t xml:space="preserve">Artículo </w:t>
            </w:r>
            <w:r>
              <w:rPr>
                <w:b/>
                <w:strike/>
                <w:sz w:val="22"/>
                <w:szCs w:val="22"/>
              </w:rPr>
              <w:t>5</w:t>
            </w:r>
            <w:r>
              <w:rPr>
                <w:b/>
                <w:sz w:val="22"/>
                <w:szCs w:val="22"/>
              </w:rPr>
              <w:t xml:space="preserve"> 4. Obligación de Mantenimiento.</w:t>
            </w:r>
            <w:r>
              <w:rPr>
                <w:sz w:val="22"/>
                <w:szCs w:val="22"/>
              </w:rPr>
              <w:t xml:space="preserve"> La entidad encargada de la operación y mantenimiento de las cámaras </w:t>
            </w:r>
            <w:r>
              <w:rPr>
                <w:strike/>
                <w:sz w:val="22"/>
                <w:szCs w:val="22"/>
              </w:rPr>
              <w:t>de foto multas</w:t>
            </w:r>
            <w:r>
              <w:rPr>
                <w:sz w:val="22"/>
                <w:szCs w:val="22"/>
              </w:rPr>
              <w:t xml:space="preserve"> salvavidas deberá garantizar que </w:t>
            </w:r>
            <w:r>
              <w:rPr>
                <w:strike/>
                <w:sz w:val="22"/>
                <w:szCs w:val="22"/>
              </w:rPr>
              <w:t>la señalización y</w:t>
            </w:r>
            <w:r>
              <w:rPr>
                <w:sz w:val="22"/>
                <w:szCs w:val="22"/>
              </w:rPr>
              <w:t xml:space="preserve"> la identificación de estos dispositivos se mantengan en condiciones óptimas en todo momento. En caso de daño o deterioro, se deberá proceder a su reparación o reemplazo inmediato.</w:t>
            </w:r>
          </w:p>
        </w:tc>
      </w:tr>
      <w:tr w:rsidR="00C237E7" w14:paraId="06686C21" w14:textId="77777777">
        <w:tc>
          <w:tcPr>
            <w:tcW w:w="4215" w:type="dxa"/>
          </w:tcPr>
          <w:p w14:paraId="01D6908A" w14:textId="77777777" w:rsidR="00C237E7" w:rsidRDefault="00CD48A7">
            <w:pPr>
              <w:spacing w:line="276" w:lineRule="auto"/>
              <w:jc w:val="both"/>
              <w:rPr>
                <w:sz w:val="22"/>
                <w:szCs w:val="22"/>
              </w:rPr>
            </w:pPr>
            <w:r>
              <w:rPr>
                <w:b/>
                <w:sz w:val="22"/>
                <w:szCs w:val="22"/>
              </w:rPr>
              <w:t>Artículo 6. Campañas de Concientización</w:t>
            </w:r>
            <w:r>
              <w:rPr>
                <w:sz w:val="22"/>
                <w:szCs w:val="22"/>
              </w:rPr>
              <w:t>. La Secretaría de Movilidad del Distrito Capital llevará a cabo campañas de concientización pública para informar a los ciudadanos sobre la presencia y el propósito de las cámaras de foto multas, así como sobre los lineamientos de señalización establecidos en este acuerdo.</w:t>
            </w:r>
          </w:p>
        </w:tc>
        <w:tc>
          <w:tcPr>
            <w:tcW w:w="4545" w:type="dxa"/>
          </w:tcPr>
          <w:p w14:paraId="1F73B6DB" w14:textId="77777777" w:rsidR="00C237E7" w:rsidRDefault="00CD48A7">
            <w:pPr>
              <w:spacing w:line="276" w:lineRule="auto"/>
              <w:jc w:val="both"/>
              <w:rPr>
                <w:sz w:val="22"/>
                <w:szCs w:val="22"/>
              </w:rPr>
            </w:pPr>
            <w:r>
              <w:rPr>
                <w:sz w:val="22"/>
                <w:szCs w:val="22"/>
              </w:rPr>
              <w:t xml:space="preserve">Se corrige la enumeración del artículo. </w:t>
            </w:r>
          </w:p>
          <w:p w14:paraId="353AB64B" w14:textId="77777777" w:rsidR="00C237E7" w:rsidRDefault="00C237E7">
            <w:pPr>
              <w:spacing w:line="276" w:lineRule="auto"/>
              <w:jc w:val="both"/>
              <w:rPr>
                <w:sz w:val="22"/>
                <w:szCs w:val="22"/>
              </w:rPr>
            </w:pPr>
          </w:p>
          <w:p w14:paraId="287037B6" w14:textId="77777777" w:rsidR="00C237E7" w:rsidRDefault="00CD48A7">
            <w:pPr>
              <w:spacing w:after="150" w:line="276" w:lineRule="auto"/>
              <w:rPr>
                <w:sz w:val="22"/>
                <w:szCs w:val="22"/>
              </w:rPr>
            </w:pPr>
            <w:r>
              <w:rPr>
                <w:sz w:val="22"/>
                <w:szCs w:val="22"/>
              </w:rPr>
              <w:t>Se sustituye el término de cámaras de foto</w:t>
            </w:r>
            <w:r w:rsidR="0057248E">
              <w:rPr>
                <w:sz w:val="22"/>
                <w:szCs w:val="22"/>
              </w:rPr>
              <w:t xml:space="preserve"> </w:t>
            </w:r>
            <w:r>
              <w:rPr>
                <w:sz w:val="22"/>
                <w:szCs w:val="22"/>
              </w:rPr>
              <w:t>multas por cámaras salvavidas</w:t>
            </w:r>
          </w:p>
          <w:p w14:paraId="7415FA23" w14:textId="77777777" w:rsidR="00C237E7" w:rsidRDefault="00CD48A7">
            <w:pPr>
              <w:spacing w:after="150" w:line="276" w:lineRule="auto"/>
              <w:rPr>
                <w:sz w:val="22"/>
                <w:szCs w:val="22"/>
              </w:rPr>
            </w:pPr>
            <w:r>
              <w:rPr>
                <w:sz w:val="22"/>
                <w:szCs w:val="22"/>
              </w:rPr>
              <w:t>Se sustituye el término de señalización por identificación</w:t>
            </w:r>
          </w:p>
          <w:p w14:paraId="0A29F353" w14:textId="77777777" w:rsidR="00C237E7" w:rsidRDefault="00CD48A7">
            <w:pPr>
              <w:spacing w:line="276" w:lineRule="auto"/>
              <w:jc w:val="both"/>
              <w:rPr>
                <w:sz w:val="22"/>
                <w:szCs w:val="22"/>
              </w:rPr>
            </w:pPr>
            <w:r>
              <w:rPr>
                <w:b/>
                <w:sz w:val="22"/>
                <w:szCs w:val="22"/>
              </w:rPr>
              <w:t xml:space="preserve">Artículo </w:t>
            </w:r>
            <w:r>
              <w:rPr>
                <w:b/>
                <w:strike/>
                <w:sz w:val="22"/>
                <w:szCs w:val="22"/>
              </w:rPr>
              <w:t>6</w:t>
            </w:r>
            <w:r>
              <w:rPr>
                <w:b/>
                <w:sz w:val="22"/>
                <w:szCs w:val="22"/>
              </w:rPr>
              <w:t xml:space="preserve"> 5. Campañas de Concientización</w:t>
            </w:r>
            <w:r>
              <w:rPr>
                <w:sz w:val="22"/>
                <w:szCs w:val="22"/>
              </w:rPr>
              <w:t xml:space="preserve">. La Secretaría de Movilidad del Distrito Capital llevará a cabo campañas de concientización pública para informar a los ciudadanos sobre la presencia y el propósito de las cámaras </w:t>
            </w:r>
            <w:r>
              <w:rPr>
                <w:strike/>
                <w:sz w:val="22"/>
                <w:szCs w:val="22"/>
              </w:rPr>
              <w:t>de foto multas</w:t>
            </w:r>
            <w:r>
              <w:rPr>
                <w:sz w:val="22"/>
                <w:szCs w:val="22"/>
              </w:rPr>
              <w:t xml:space="preserve"> salvavidas, así como sobre los lineamientos de </w:t>
            </w:r>
            <w:r>
              <w:rPr>
                <w:strike/>
                <w:sz w:val="22"/>
                <w:szCs w:val="22"/>
              </w:rPr>
              <w:t>señalización</w:t>
            </w:r>
            <w:r>
              <w:rPr>
                <w:sz w:val="22"/>
                <w:szCs w:val="22"/>
              </w:rPr>
              <w:t xml:space="preserve"> identificación establecidos en este acuerdo.</w:t>
            </w:r>
          </w:p>
        </w:tc>
      </w:tr>
      <w:tr w:rsidR="00C237E7" w14:paraId="16C2F572" w14:textId="77777777">
        <w:tc>
          <w:tcPr>
            <w:tcW w:w="4215" w:type="dxa"/>
          </w:tcPr>
          <w:p w14:paraId="6F08F192" w14:textId="77777777" w:rsidR="00C237E7" w:rsidRDefault="00CD48A7">
            <w:pPr>
              <w:spacing w:line="276" w:lineRule="auto"/>
              <w:jc w:val="both"/>
              <w:rPr>
                <w:sz w:val="22"/>
                <w:szCs w:val="22"/>
              </w:rPr>
            </w:pPr>
            <w:r>
              <w:rPr>
                <w:b/>
                <w:sz w:val="22"/>
                <w:szCs w:val="22"/>
              </w:rPr>
              <w:t>Artículo 7. Plazo de Implementación.</w:t>
            </w:r>
            <w:r>
              <w:rPr>
                <w:sz w:val="22"/>
                <w:szCs w:val="22"/>
              </w:rPr>
              <w:t xml:space="preserve"> El distrito capital deberá implementar el presente acuerdo en un plazo no mayor a 90 días, garantizando que todas las cámaras de Foto</w:t>
            </w:r>
            <w:r w:rsidR="0057248E">
              <w:rPr>
                <w:sz w:val="22"/>
                <w:szCs w:val="22"/>
              </w:rPr>
              <w:t xml:space="preserve"> </w:t>
            </w:r>
            <w:r>
              <w:rPr>
                <w:sz w:val="22"/>
                <w:szCs w:val="22"/>
              </w:rPr>
              <w:t>multas instaladas en el distrito cumplan con los requisitos de señalización enlistados en el presente documento.</w:t>
            </w:r>
          </w:p>
        </w:tc>
        <w:tc>
          <w:tcPr>
            <w:tcW w:w="4545" w:type="dxa"/>
          </w:tcPr>
          <w:p w14:paraId="45286819" w14:textId="77777777" w:rsidR="00C237E7" w:rsidRDefault="00CD48A7">
            <w:pPr>
              <w:spacing w:line="276" w:lineRule="auto"/>
              <w:jc w:val="both"/>
              <w:rPr>
                <w:sz w:val="22"/>
                <w:szCs w:val="22"/>
              </w:rPr>
            </w:pPr>
            <w:r>
              <w:rPr>
                <w:sz w:val="22"/>
                <w:szCs w:val="22"/>
              </w:rPr>
              <w:t xml:space="preserve">Se corrige la enumeración del artículo. </w:t>
            </w:r>
          </w:p>
          <w:p w14:paraId="3A2E5CE0" w14:textId="77777777" w:rsidR="00C237E7" w:rsidRDefault="00C237E7">
            <w:pPr>
              <w:spacing w:line="276" w:lineRule="auto"/>
              <w:jc w:val="both"/>
              <w:rPr>
                <w:sz w:val="22"/>
                <w:szCs w:val="22"/>
              </w:rPr>
            </w:pPr>
          </w:p>
          <w:p w14:paraId="1FADD664" w14:textId="77777777" w:rsidR="00C237E7" w:rsidRDefault="00CD48A7">
            <w:pPr>
              <w:spacing w:after="150" w:line="276" w:lineRule="auto"/>
              <w:rPr>
                <w:sz w:val="22"/>
                <w:szCs w:val="22"/>
              </w:rPr>
            </w:pPr>
            <w:r>
              <w:rPr>
                <w:sz w:val="22"/>
                <w:szCs w:val="22"/>
              </w:rPr>
              <w:t>Se sustituye el término de cámaras de foto</w:t>
            </w:r>
            <w:r w:rsidR="0057248E">
              <w:rPr>
                <w:sz w:val="22"/>
                <w:szCs w:val="22"/>
              </w:rPr>
              <w:t xml:space="preserve"> </w:t>
            </w:r>
            <w:r>
              <w:rPr>
                <w:sz w:val="22"/>
                <w:szCs w:val="22"/>
              </w:rPr>
              <w:t>multas por cámaras salvavidas</w:t>
            </w:r>
          </w:p>
          <w:p w14:paraId="6B068C13" w14:textId="77777777" w:rsidR="00C237E7" w:rsidRDefault="00CD48A7">
            <w:pPr>
              <w:spacing w:after="150" w:line="276" w:lineRule="auto"/>
              <w:rPr>
                <w:sz w:val="22"/>
                <w:szCs w:val="22"/>
              </w:rPr>
            </w:pPr>
            <w:r>
              <w:rPr>
                <w:sz w:val="22"/>
                <w:szCs w:val="22"/>
              </w:rPr>
              <w:t>Se sustituye el término de señalización por identificación</w:t>
            </w:r>
          </w:p>
          <w:p w14:paraId="75389542" w14:textId="77777777" w:rsidR="00C237E7" w:rsidRDefault="00CD48A7">
            <w:pPr>
              <w:spacing w:line="276" w:lineRule="auto"/>
              <w:jc w:val="both"/>
              <w:rPr>
                <w:sz w:val="22"/>
                <w:szCs w:val="22"/>
              </w:rPr>
            </w:pPr>
            <w:r>
              <w:rPr>
                <w:b/>
                <w:sz w:val="22"/>
                <w:szCs w:val="22"/>
              </w:rPr>
              <w:t xml:space="preserve">Artículo </w:t>
            </w:r>
            <w:r>
              <w:rPr>
                <w:b/>
                <w:strike/>
                <w:sz w:val="22"/>
                <w:szCs w:val="22"/>
              </w:rPr>
              <w:t>7</w:t>
            </w:r>
            <w:r>
              <w:rPr>
                <w:b/>
                <w:sz w:val="22"/>
                <w:szCs w:val="22"/>
              </w:rPr>
              <w:t xml:space="preserve"> 6. Plazo de Implementación.</w:t>
            </w:r>
            <w:r>
              <w:rPr>
                <w:sz w:val="22"/>
                <w:szCs w:val="22"/>
              </w:rPr>
              <w:t xml:space="preserve"> El distrito capital deberá implementar el presente acuerdo en un plazo no mayor a 90 días, garantizando que todas las cámaras </w:t>
            </w:r>
            <w:r>
              <w:rPr>
                <w:strike/>
                <w:sz w:val="22"/>
                <w:szCs w:val="22"/>
              </w:rPr>
              <w:t>de Foto</w:t>
            </w:r>
            <w:r w:rsidR="0057248E">
              <w:rPr>
                <w:strike/>
                <w:sz w:val="22"/>
                <w:szCs w:val="22"/>
              </w:rPr>
              <w:t xml:space="preserve"> </w:t>
            </w:r>
            <w:r>
              <w:rPr>
                <w:strike/>
                <w:sz w:val="22"/>
                <w:szCs w:val="22"/>
              </w:rPr>
              <w:t>multas</w:t>
            </w:r>
            <w:r>
              <w:rPr>
                <w:sz w:val="22"/>
                <w:szCs w:val="22"/>
              </w:rPr>
              <w:t xml:space="preserve"> salvavidas instaladas en el distrito cumplan con los requisitos de </w:t>
            </w:r>
            <w:r>
              <w:rPr>
                <w:strike/>
                <w:sz w:val="22"/>
                <w:szCs w:val="22"/>
              </w:rPr>
              <w:t>señalización</w:t>
            </w:r>
            <w:r>
              <w:rPr>
                <w:sz w:val="22"/>
                <w:szCs w:val="22"/>
              </w:rPr>
              <w:t xml:space="preserve"> identificación enlistados en el presente documento.</w:t>
            </w:r>
          </w:p>
        </w:tc>
      </w:tr>
      <w:tr w:rsidR="00C237E7" w14:paraId="4CBCB00A" w14:textId="77777777">
        <w:tc>
          <w:tcPr>
            <w:tcW w:w="4215" w:type="dxa"/>
          </w:tcPr>
          <w:p w14:paraId="504EE29E" w14:textId="77777777" w:rsidR="00C237E7" w:rsidRDefault="00CD48A7">
            <w:pPr>
              <w:spacing w:line="276" w:lineRule="auto"/>
              <w:jc w:val="both"/>
              <w:rPr>
                <w:sz w:val="22"/>
                <w:szCs w:val="22"/>
              </w:rPr>
            </w:pPr>
            <w:r>
              <w:rPr>
                <w:b/>
                <w:sz w:val="22"/>
                <w:szCs w:val="22"/>
              </w:rPr>
              <w:t>Artículo 8. Vigencia.</w:t>
            </w:r>
            <w:r>
              <w:rPr>
                <w:sz w:val="22"/>
                <w:szCs w:val="22"/>
              </w:rPr>
              <w:t xml:space="preserve"> El presente Acuerdo rige a partir de la fecha de su publicación. </w:t>
            </w:r>
          </w:p>
        </w:tc>
        <w:tc>
          <w:tcPr>
            <w:tcW w:w="4545" w:type="dxa"/>
          </w:tcPr>
          <w:p w14:paraId="7D5896D2" w14:textId="77777777" w:rsidR="00C237E7" w:rsidRDefault="00CD48A7">
            <w:pPr>
              <w:spacing w:line="276" w:lineRule="auto"/>
              <w:jc w:val="both"/>
              <w:rPr>
                <w:sz w:val="22"/>
                <w:szCs w:val="22"/>
              </w:rPr>
            </w:pPr>
            <w:r>
              <w:rPr>
                <w:sz w:val="22"/>
                <w:szCs w:val="22"/>
              </w:rPr>
              <w:t xml:space="preserve">Se corrige la enumeración del artículo. </w:t>
            </w:r>
          </w:p>
          <w:p w14:paraId="4A9EE4CF" w14:textId="77777777" w:rsidR="00C237E7" w:rsidRDefault="00CD48A7">
            <w:pPr>
              <w:spacing w:line="276" w:lineRule="auto"/>
              <w:jc w:val="both"/>
              <w:rPr>
                <w:sz w:val="22"/>
                <w:szCs w:val="22"/>
              </w:rPr>
            </w:pPr>
            <w:r>
              <w:rPr>
                <w:b/>
                <w:sz w:val="22"/>
                <w:szCs w:val="22"/>
              </w:rPr>
              <w:t xml:space="preserve">Artículo </w:t>
            </w:r>
            <w:r>
              <w:rPr>
                <w:b/>
                <w:strike/>
                <w:sz w:val="22"/>
                <w:szCs w:val="22"/>
              </w:rPr>
              <w:t xml:space="preserve">8 </w:t>
            </w:r>
            <w:r>
              <w:rPr>
                <w:b/>
                <w:sz w:val="22"/>
                <w:szCs w:val="22"/>
              </w:rPr>
              <w:t>7. Vigencia.</w:t>
            </w:r>
            <w:r>
              <w:rPr>
                <w:sz w:val="22"/>
                <w:szCs w:val="22"/>
              </w:rPr>
              <w:t xml:space="preserve"> El presente Acuerdo rige a partir de la fecha de su publicación. </w:t>
            </w:r>
          </w:p>
        </w:tc>
      </w:tr>
    </w:tbl>
    <w:p w14:paraId="7DBA5D79" w14:textId="77777777" w:rsidR="00C237E7" w:rsidRDefault="00C237E7">
      <w:pPr>
        <w:spacing w:line="276" w:lineRule="auto"/>
        <w:jc w:val="both"/>
        <w:rPr>
          <w:i/>
          <w:sz w:val="22"/>
          <w:szCs w:val="22"/>
          <w:highlight w:val="white"/>
        </w:rPr>
      </w:pPr>
    </w:p>
    <w:p w14:paraId="71A0F619" w14:textId="77777777" w:rsidR="000C0A99" w:rsidRDefault="000C0A99">
      <w:pPr>
        <w:spacing w:line="276" w:lineRule="auto"/>
        <w:jc w:val="both"/>
        <w:rPr>
          <w:i/>
          <w:sz w:val="22"/>
          <w:szCs w:val="22"/>
          <w:highlight w:val="white"/>
        </w:rPr>
      </w:pPr>
    </w:p>
    <w:p w14:paraId="470E02C2" w14:textId="77777777" w:rsidR="000C0A99" w:rsidRDefault="000C0A99" w:rsidP="000C0A99">
      <w:pPr>
        <w:numPr>
          <w:ilvl w:val="0"/>
          <w:numId w:val="2"/>
        </w:numPr>
        <w:spacing w:line="276" w:lineRule="auto"/>
        <w:jc w:val="both"/>
        <w:rPr>
          <w:b/>
          <w:sz w:val="22"/>
          <w:szCs w:val="22"/>
        </w:rPr>
      </w:pPr>
      <w:r>
        <w:rPr>
          <w:b/>
          <w:sz w:val="22"/>
          <w:szCs w:val="22"/>
        </w:rPr>
        <w:t>COMPETENCIAS DEL CONCEJO</w:t>
      </w:r>
    </w:p>
    <w:p w14:paraId="7F8CB90B" w14:textId="77777777" w:rsidR="000C0A99" w:rsidRDefault="000C0A99" w:rsidP="000C0A99">
      <w:pPr>
        <w:spacing w:line="276" w:lineRule="auto"/>
        <w:jc w:val="both"/>
        <w:rPr>
          <w:sz w:val="22"/>
          <w:szCs w:val="22"/>
        </w:rPr>
      </w:pPr>
    </w:p>
    <w:p w14:paraId="54A3E2C4" w14:textId="77777777" w:rsidR="000C0A99" w:rsidRDefault="000C0A99" w:rsidP="000C0A99">
      <w:pPr>
        <w:spacing w:line="276" w:lineRule="auto"/>
        <w:jc w:val="both"/>
        <w:rPr>
          <w:sz w:val="22"/>
          <w:szCs w:val="22"/>
        </w:rPr>
      </w:pPr>
      <w:r>
        <w:rPr>
          <w:sz w:val="22"/>
          <w:szCs w:val="22"/>
        </w:rPr>
        <w:t>El Concejo de Bogotá es competente para estudiar y aprobar o improbar el presente proyecto de acuerdo en virtud de lo establecido en el Artículo 12 del Decreto ley 1421 de 1993, principalmente en el numeral 1º y 19°del artículo 12</w:t>
      </w:r>
    </w:p>
    <w:p w14:paraId="2E3F5824" w14:textId="77777777" w:rsidR="000C0A99" w:rsidRDefault="000C0A99" w:rsidP="000C0A99">
      <w:pPr>
        <w:spacing w:line="276" w:lineRule="auto"/>
        <w:rPr>
          <w:sz w:val="22"/>
          <w:szCs w:val="22"/>
        </w:rPr>
      </w:pPr>
    </w:p>
    <w:p w14:paraId="4F2515E0" w14:textId="77777777" w:rsidR="000C0A99" w:rsidRDefault="000C0A99" w:rsidP="000C0A99">
      <w:pPr>
        <w:spacing w:line="276" w:lineRule="auto"/>
        <w:rPr>
          <w:b/>
          <w:sz w:val="22"/>
          <w:szCs w:val="22"/>
        </w:rPr>
      </w:pPr>
      <w:r>
        <w:rPr>
          <w:b/>
          <w:sz w:val="22"/>
          <w:szCs w:val="22"/>
        </w:rPr>
        <w:t xml:space="preserve">DECRETO LEY  1421 de 1993 “Estatuto Orgánico de Bogotá”. </w:t>
      </w:r>
    </w:p>
    <w:p w14:paraId="5CC50013" w14:textId="77777777" w:rsidR="000C0A99" w:rsidRDefault="000C0A99" w:rsidP="000C0A99">
      <w:pPr>
        <w:spacing w:line="276" w:lineRule="auto"/>
        <w:rPr>
          <w:b/>
          <w:sz w:val="22"/>
          <w:szCs w:val="22"/>
        </w:rPr>
      </w:pPr>
    </w:p>
    <w:p w14:paraId="0CA0C09B" w14:textId="77777777" w:rsidR="000C0A99" w:rsidRDefault="000C0A99" w:rsidP="000C0A99">
      <w:pPr>
        <w:spacing w:line="276" w:lineRule="auto"/>
        <w:ind w:left="720"/>
        <w:rPr>
          <w:sz w:val="22"/>
          <w:szCs w:val="22"/>
        </w:rPr>
      </w:pPr>
      <w:r>
        <w:rPr>
          <w:b/>
          <w:sz w:val="22"/>
          <w:szCs w:val="22"/>
        </w:rPr>
        <w:t>Artículo 12.</w:t>
      </w:r>
      <w:r>
        <w:rPr>
          <w:sz w:val="22"/>
          <w:szCs w:val="22"/>
        </w:rPr>
        <w:t xml:space="preserve"> Corresponde al Concejo Distrital, de conformidad con la Constitución y a la ley:</w:t>
      </w:r>
    </w:p>
    <w:p w14:paraId="0E09BCC6" w14:textId="77777777" w:rsidR="000C0A99" w:rsidRDefault="000C0A99" w:rsidP="000C0A99">
      <w:pPr>
        <w:spacing w:line="276" w:lineRule="auto"/>
        <w:ind w:left="720"/>
        <w:rPr>
          <w:sz w:val="22"/>
          <w:szCs w:val="22"/>
        </w:rPr>
      </w:pPr>
    </w:p>
    <w:p w14:paraId="269BAFD4" w14:textId="77777777" w:rsidR="000C0A99" w:rsidRDefault="000C0A99" w:rsidP="000C0A99">
      <w:pPr>
        <w:spacing w:line="276" w:lineRule="auto"/>
        <w:ind w:left="720"/>
        <w:jc w:val="both"/>
        <w:rPr>
          <w:sz w:val="22"/>
          <w:szCs w:val="22"/>
        </w:rPr>
      </w:pPr>
      <w:r>
        <w:rPr>
          <w:sz w:val="22"/>
          <w:szCs w:val="22"/>
        </w:rPr>
        <w:t>1.</w:t>
      </w:r>
      <w:r>
        <w:rPr>
          <w:sz w:val="22"/>
          <w:szCs w:val="22"/>
        </w:rPr>
        <w:tab/>
        <w:t>Dictar las normas necesarias para garantizar el adecuado cumplimiento de las funciones y la eficiente prestación de los servicios a cargo del Distrito.</w:t>
      </w:r>
    </w:p>
    <w:p w14:paraId="3DB51ED3" w14:textId="77777777" w:rsidR="000C0A99" w:rsidRDefault="000C0A99" w:rsidP="000C0A99">
      <w:pPr>
        <w:spacing w:line="276" w:lineRule="auto"/>
        <w:ind w:left="720"/>
        <w:jc w:val="both"/>
        <w:rPr>
          <w:sz w:val="22"/>
          <w:szCs w:val="22"/>
        </w:rPr>
      </w:pPr>
    </w:p>
    <w:p w14:paraId="686C5114" w14:textId="77777777" w:rsidR="000C0A99" w:rsidRDefault="000C0A99" w:rsidP="000C0A99">
      <w:pPr>
        <w:spacing w:line="276" w:lineRule="auto"/>
        <w:ind w:left="720"/>
        <w:jc w:val="both"/>
        <w:rPr>
          <w:sz w:val="22"/>
          <w:szCs w:val="22"/>
        </w:rPr>
      </w:pPr>
      <w:r>
        <w:rPr>
          <w:sz w:val="22"/>
          <w:szCs w:val="22"/>
        </w:rPr>
        <w:t>19. Dictar normas de tránsito y transporte.</w:t>
      </w:r>
    </w:p>
    <w:p w14:paraId="1E6F5099" w14:textId="77777777" w:rsidR="000C0A99" w:rsidRDefault="000C0A99" w:rsidP="000C0A99">
      <w:pPr>
        <w:spacing w:line="276" w:lineRule="auto"/>
        <w:jc w:val="both"/>
        <w:rPr>
          <w:sz w:val="22"/>
          <w:szCs w:val="22"/>
        </w:rPr>
      </w:pPr>
    </w:p>
    <w:p w14:paraId="2F73B960" w14:textId="77777777" w:rsidR="000C0A99" w:rsidRDefault="000C0A99" w:rsidP="000C0A99">
      <w:pPr>
        <w:spacing w:line="276" w:lineRule="auto"/>
        <w:jc w:val="both"/>
        <w:rPr>
          <w:sz w:val="22"/>
          <w:szCs w:val="22"/>
        </w:rPr>
      </w:pPr>
    </w:p>
    <w:p w14:paraId="059B6FC5" w14:textId="77777777" w:rsidR="000C0A99" w:rsidRDefault="000C0A99" w:rsidP="000C0A99">
      <w:pPr>
        <w:numPr>
          <w:ilvl w:val="0"/>
          <w:numId w:val="2"/>
        </w:numPr>
        <w:spacing w:line="276" w:lineRule="auto"/>
        <w:jc w:val="both"/>
        <w:rPr>
          <w:b/>
          <w:sz w:val="22"/>
          <w:szCs w:val="22"/>
        </w:rPr>
      </w:pPr>
      <w:r>
        <w:rPr>
          <w:b/>
          <w:sz w:val="22"/>
          <w:szCs w:val="22"/>
        </w:rPr>
        <w:t>IMPACTO FISCAL</w:t>
      </w:r>
    </w:p>
    <w:p w14:paraId="371B8E84" w14:textId="77777777" w:rsidR="000C0A99" w:rsidRDefault="000C0A99" w:rsidP="000C0A99">
      <w:pPr>
        <w:spacing w:line="276" w:lineRule="auto"/>
        <w:jc w:val="both"/>
        <w:rPr>
          <w:b/>
          <w:sz w:val="22"/>
          <w:szCs w:val="22"/>
        </w:rPr>
      </w:pPr>
    </w:p>
    <w:p w14:paraId="37372F67" w14:textId="77777777" w:rsidR="000C0A99" w:rsidRDefault="000C0A99" w:rsidP="000C0A99">
      <w:pPr>
        <w:spacing w:line="276" w:lineRule="auto"/>
        <w:jc w:val="both"/>
        <w:rPr>
          <w:sz w:val="22"/>
          <w:szCs w:val="22"/>
        </w:rPr>
      </w:pPr>
      <w:r>
        <w:rPr>
          <w:sz w:val="22"/>
          <w:szCs w:val="22"/>
        </w:rPr>
        <w:t xml:space="preserve">Teniendo en cuenta los mandatos de la ley 819 de 2003, en cuanto a la declaración de impacto fiscal de las normas estipulado en el artículo 7º de la mencionada ley, y lo establecido por la Corte Constitucional en Sentencia C- 911 de 2007, en la que puntualizó que el impacto fiscal de las normas no puede convertirse en óbice, para que las corporaciones públicas ejerzan su función legislativa y normativa, esta iniciativa no genera impacto fiscal. </w:t>
      </w:r>
    </w:p>
    <w:p w14:paraId="5B2246E7" w14:textId="77777777" w:rsidR="000C0A99" w:rsidRDefault="000C0A99" w:rsidP="000C0A99">
      <w:pPr>
        <w:spacing w:line="276" w:lineRule="auto"/>
        <w:jc w:val="both"/>
        <w:rPr>
          <w:sz w:val="22"/>
          <w:szCs w:val="22"/>
        </w:rPr>
      </w:pPr>
    </w:p>
    <w:p w14:paraId="4D06E681" w14:textId="77777777" w:rsidR="000C0A99" w:rsidRDefault="000C0A99" w:rsidP="000C0A99">
      <w:pPr>
        <w:spacing w:line="276" w:lineRule="auto"/>
        <w:jc w:val="both"/>
        <w:rPr>
          <w:sz w:val="22"/>
          <w:szCs w:val="22"/>
        </w:rPr>
      </w:pPr>
    </w:p>
    <w:p w14:paraId="1CC5D3DC" w14:textId="77777777" w:rsidR="000C0A99" w:rsidRDefault="000C0A99" w:rsidP="000C0A99">
      <w:pPr>
        <w:numPr>
          <w:ilvl w:val="0"/>
          <w:numId w:val="2"/>
        </w:numPr>
        <w:spacing w:line="276" w:lineRule="auto"/>
        <w:jc w:val="both"/>
        <w:rPr>
          <w:b/>
          <w:sz w:val="22"/>
          <w:szCs w:val="22"/>
        </w:rPr>
      </w:pPr>
      <w:r>
        <w:rPr>
          <w:b/>
          <w:sz w:val="22"/>
          <w:szCs w:val="22"/>
        </w:rPr>
        <w:t xml:space="preserve">CONCLUSIÓN </w:t>
      </w:r>
    </w:p>
    <w:p w14:paraId="6C5D4F19" w14:textId="77777777" w:rsidR="000C0A99" w:rsidRDefault="000C0A99" w:rsidP="000C0A99">
      <w:pPr>
        <w:spacing w:line="276" w:lineRule="auto"/>
        <w:rPr>
          <w:sz w:val="22"/>
          <w:szCs w:val="22"/>
        </w:rPr>
      </w:pPr>
    </w:p>
    <w:p w14:paraId="52B06A6B" w14:textId="77777777" w:rsidR="000C0A99" w:rsidRPr="00EA1A42" w:rsidRDefault="000C0A99" w:rsidP="000C0A99">
      <w:pPr>
        <w:spacing w:line="276" w:lineRule="auto"/>
        <w:jc w:val="both"/>
        <w:rPr>
          <w:b/>
          <w:bCs/>
          <w:sz w:val="22"/>
          <w:szCs w:val="22"/>
        </w:rPr>
      </w:pPr>
    </w:p>
    <w:p w14:paraId="54EF59C5" w14:textId="77777777" w:rsidR="000C0A99" w:rsidRPr="00EA1A42" w:rsidRDefault="000C0A99" w:rsidP="000C0A99">
      <w:pPr>
        <w:spacing w:line="276" w:lineRule="auto"/>
        <w:jc w:val="both"/>
        <w:rPr>
          <w:b/>
          <w:i/>
          <w:sz w:val="22"/>
          <w:szCs w:val="22"/>
        </w:rPr>
      </w:pPr>
      <w:r w:rsidRPr="00EA1A42">
        <w:rPr>
          <w:iCs/>
          <w:sz w:val="22"/>
          <w:szCs w:val="22"/>
          <w:lang w:val="es-CO"/>
        </w:rPr>
        <w:t xml:space="preserve">Conforme a lo anterior, entendiendo la importancia del proyecto y estando dentro del término reglamentario, </w:t>
      </w:r>
      <w:r>
        <w:rPr>
          <w:iCs/>
          <w:sz w:val="22"/>
          <w:szCs w:val="22"/>
          <w:lang w:val="es-CO"/>
        </w:rPr>
        <w:t>nos</w:t>
      </w:r>
      <w:r w:rsidRPr="00EA1A42">
        <w:rPr>
          <w:iCs/>
          <w:sz w:val="22"/>
          <w:szCs w:val="22"/>
          <w:lang w:val="es-CO"/>
        </w:rPr>
        <w:t xml:space="preserve"> permit</w:t>
      </w:r>
      <w:r>
        <w:rPr>
          <w:iCs/>
          <w:sz w:val="22"/>
          <w:szCs w:val="22"/>
          <w:lang w:val="es-CO"/>
        </w:rPr>
        <w:t>imos</w:t>
      </w:r>
      <w:r w:rsidRPr="00EA1A42">
        <w:rPr>
          <w:iCs/>
          <w:sz w:val="22"/>
          <w:szCs w:val="22"/>
          <w:lang w:val="es-CO"/>
        </w:rPr>
        <w:t xml:space="preserve"> rendir </w:t>
      </w:r>
      <w:r w:rsidRPr="00EA1A42">
        <w:rPr>
          <w:b/>
          <w:bCs/>
          <w:iCs/>
          <w:sz w:val="22"/>
          <w:szCs w:val="22"/>
          <w:u w:val="single"/>
          <w:lang w:val="es-CO"/>
        </w:rPr>
        <w:t>PONENCIA POSITIVA CON MODIFICACIONES</w:t>
      </w:r>
      <w:r w:rsidRPr="00EA1A42">
        <w:rPr>
          <w:iCs/>
          <w:sz w:val="22"/>
          <w:szCs w:val="22"/>
          <w:u w:val="single"/>
          <w:lang w:val="es-CO"/>
        </w:rPr>
        <w:t xml:space="preserve"> </w:t>
      </w:r>
      <w:r w:rsidRPr="00EA1A42">
        <w:rPr>
          <w:iCs/>
          <w:sz w:val="22"/>
          <w:szCs w:val="22"/>
          <w:lang w:val="es-CO"/>
        </w:rPr>
        <w:t xml:space="preserve">al Proyecto de Acuerdo No. </w:t>
      </w:r>
      <w:r>
        <w:rPr>
          <w:iCs/>
          <w:sz w:val="22"/>
          <w:szCs w:val="22"/>
          <w:lang w:val="es-CO"/>
        </w:rPr>
        <w:t xml:space="preserve">088 </w:t>
      </w:r>
      <w:r w:rsidRPr="00EA1A42">
        <w:rPr>
          <w:iCs/>
          <w:sz w:val="22"/>
          <w:szCs w:val="22"/>
          <w:lang w:val="es-CO"/>
        </w:rPr>
        <w:t xml:space="preserve">de 2024: </w:t>
      </w:r>
      <w:r w:rsidRPr="00EA1A42">
        <w:rPr>
          <w:b/>
          <w:i/>
          <w:sz w:val="22"/>
          <w:szCs w:val="22"/>
          <w:lang w:val="es-CO"/>
        </w:rPr>
        <w:t>“</w:t>
      </w:r>
      <w:bookmarkStart w:id="2" w:name="_Hlk142323186"/>
      <w:r w:rsidRPr="00EA1A42">
        <w:rPr>
          <w:b/>
          <w:i/>
          <w:sz w:val="22"/>
          <w:szCs w:val="22"/>
        </w:rPr>
        <w:t>POR MEDIO DEL CUAL SE ESTABLECEN LINEMIENTOS PARA LA CORRECTA SEÑALIZACIÓN E IDENTIFICACIÓN DE LAS CÁMARAS DE FOTOMULTAS EN EL DISTRITO CAPITAL</w:t>
      </w:r>
      <w:bookmarkEnd w:id="2"/>
      <w:r>
        <w:rPr>
          <w:b/>
          <w:i/>
          <w:sz w:val="22"/>
          <w:szCs w:val="22"/>
        </w:rPr>
        <w:t>”</w:t>
      </w:r>
    </w:p>
    <w:p w14:paraId="7D53BEAB" w14:textId="77777777" w:rsidR="000C0A99" w:rsidRDefault="000C0A99">
      <w:pPr>
        <w:spacing w:line="276" w:lineRule="auto"/>
        <w:jc w:val="both"/>
        <w:rPr>
          <w:sz w:val="22"/>
          <w:szCs w:val="22"/>
          <w:highlight w:val="white"/>
        </w:rPr>
      </w:pPr>
    </w:p>
    <w:p w14:paraId="10C699BD" w14:textId="77777777" w:rsidR="00C237E7" w:rsidRDefault="00C237E7">
      <w:pPr>
        <w:spacing w:line="276" w:lineRule="auto"/>
        <w:jc w:val="both"/>
        <w:rPr>
          <w:sz w:val="22"/>
          <w:szCs w:val="22"/>
          <w:highlight w:val="white"/>
        </w:rPr>
      </w:pPr>
    </w:p>
    <w:p w14:paraId="2E04A5A1" w14:textId="77777777" w:rsidR="00C237E7" w:rsidRDefault="00C237E7">
      <w:pPr>
        <w:spacing w:line="276" w:lineRule="auto"/>
        <w:jc w:val="both"/>
        <w:rPr>
          <w:sz w:val="22"/>
          <w:szCs w:val="22"/>
          <w:highlight w:val="white"/>
        </w:rPr>
      </w:pPr>
    </w:p>
    <w:p w14:paraId="0352CD49" w14:textId="77777777" w:rsidR="00C237E7" w:rsidRDefault="00CD48A7">
      <w:pPr>
        <w:spacing w:line="276" w:lineRule="auto"/>
        <w:jc w:val="both"/>
        <w:rPr>
          <w:sz w:val="22"/>
          <w:szCs w:val="22"/>
          <w:highlight w:val="white"/>
        </w:rPr>
      </w:pPr>
      <w:r>
        <w:rPr>
          <w:sz w:val="22"/>
          <w:szCs w:val="22"/>
          <w:highlight w:val="white"/>
        </w:rPr>
        <w:t>Cordialmente,</w:t>
      </w:r>
    </w:p>
    <w:p w14:paraId="1A9A1B0D" w14:textId="3103BEFE" w:rsidR="00030AE5" w:rsidRDefault="00030AE5">
      <w:pPr>
        <w:spacing w:line="276" w:lineRule="auto"/>
        <w:jc w:val="both"/>
        <w:rPr>
          <w:sz w:val="22"/>
          <w:szCs w:val="22"/>
          <w:highlight w:val="white"/>
        </w:rPr>
      </w:pPr>
    </w:p>
    <w:p w14:paraId="250C77AD" w14:textId="77C2E1DF" w:rsidR="00C237E7" w:rsidRDefault="00FC5166">
      <w:pPr>
        <w:spacing w:line="276" w:lineRule="auto"/>
        <w:jc w:val="both"/>
        <w:rPr>
          <w:sz w:val="22"/>
          <w:szCs w:val="22"/>
          <w:highlight w:val="white"/>
        </w:rPr>
      </w:pPr>
      <w:r w:rsidRPr="003C26AD">
        <w:rPr>
          <w:bCs/>
          <w:noProof/>
          <w:sz w:val="20"/>
          <w:lang w:eastAsia="es-ES"/>
        </w:rPr>
        <w:drawing>
          <wp:anchor distT="0" distB="0" distL="114300" distR="114300" simplePos="0" relativeHeight="251659264" behindDoc="0" locked="0" layoutInCell="1" allowOverlap="1" wp14:anchorId="3E21F07E" wp14:editId="2788E56B">
            <wp:simplePos x="0" y="0"/>
            <wp:positionH relativeFrom="margin">
              <wp:posOffset>397598</wp:posOffset>
            </wp:positionH>
            <wp:positionV relativeFrom="paragraph">
              <wp:posOffset>117155</wp:posOffset>
            </wp:positionV>
            <wp:extent cx="1247775" cy="485140"/>
            <wp:effectExtent l="0" t="0" r="9525" b="0"/>
            <wp:wrapNone/>
            <wp:docPr id="4" name="Imagen 3"/>
            <wp:cNvGraphicFramePr/>
            <a:graphic xmlns:a="http://schemas.openxmlformats.org/drawingml/2006/main">
              <a:graphicData uri="http://schemas.openxmlformats.org/drawingml/2006/picture">
                <pic:pic xmlns:pic="http://schemas.openxmlformats.org/drawingml/2006/picture">
                  <pic:nvPicPr>
                    <pic:cNvPr id="4" name="Imagen 3"/>
                    <pic:cNvPicPr/>
                  </pic:nvPicPr>
                  <pic:blipFill>
                    <a:blip r:embed="rId9">
                      <a:extLst>
                        <a:ext uri="{BEBA8EAE-BF5A-486C-A8C5-ECC9F3942E4B}">
                          <a14:imgProps xmlns:a14="http://schemas.microsoft.com/office/drawing/2010/main">
                            <a14:imgLayer r:embed="rId10">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1247775" cy="485140"/>
                    </a:xfrm>
                    <a:prstGeom prst="rect">
                      <a:avLst/>
                    </a:prstGeom>
                  </pic:spPr>
                </pic:pic>
              </a:graphicData>
            </a:graphic>
            <wp14:sizeRelH relativeFrom="margin">
              <wp14:pctWidth>0</wp14:pctWidth>
            </wp14:sizeRelH>
            <wp14:sizeRelV relativeFrom="margin">
              <wp14:pctHeight>0</wp14:pctHeight>
            </wp14:sizeRelV>
          </wp:anchor>
        </w:drawing>
      </w:r>
    </w:p>
    <w:p w14:paraId="6A57E9EF" w14:textId="6FCEDFF6" w:rsidR="00C237E7" w:rsidRDefault="00FC5166">
      <w:pPr>
        <w:spacing w:line="276" w:lineRule="auto"/>
        <w:jc w:val="center"/>
        <w:rPr>
          <w:sz w:val="22"/>
          <w:szCs w:val="22"/>
          <w:highlight w:val="white"/>
        </w:rPr>
      </w:pPr>
      <w:r>
        <w:rPr>
          <w:sz w:val="22"/>
          <w:szCs w:val="22"/>
          <w:highlight w:val="white"/>
        </w:rPr>
        <w:tab/>
      </w:r>
      <w:r>
        <w:rPr>
          <w:sz w:val="22"/>
          <w:szCs w:val="22"/>
          <w:highlight w:val="white"/>
        </w:rPr>
        <w:tab/>
      </w:r>
      <w:r>
        <w:rPr>
          <w:sz w:val="22"/>
          <w:szCs w:val="22"/>
          <w:highlight w:val="white"/>
        </w:rPr>
        <w:tab/>
      </w:r>
      <w:r>
        <w:rPr>
          <w:sz w:val="22"/>
          <w:szCs w:val="22"/>
          <w:highlight w:val="white"/>
        </w:rPr>
        <w:tab/>
      </w:r>
      <w:r>
        <w:rPr>
          <w:sz w:val="22"/>
          <w:szCs w:val="22"/>
          <w:highlight w:val="white"/>
        </w:rPr>
        <w:tab/>
      </w:r>
      <w:r>
        <w:rPr>
          <w:sz w:val="22"/>
          <w:szCs w:val="22"/>
          <w:highlight w:val="white"/>
        </w:rPr>
        <w:tab/>
      </w:r>
      <w:r>
        <w:rPr>
          <w:sz w:val="22"/>
          <w:szCs w:val="22"/>
          <w:highlight w:val="white"/>
        </w:rPr>
        <w:tab/>
      </w:r>
      <w:r>
        <w:rPr>
          <w:sz w:val="22"/>
          <w:szCs w:val="22"/>
        </w:rPr>
        <w:tab/>
      </w:r>
      <w:r>
        <w:rPr>
          <w:noProof/>
          <w:sz w:val="22"/>
          <w:szCs w:val="22"/>
          <w:lang w:eastAsia="es-ES"/>
        </w:rPr>
        <w:drawing>
          <wp:inline distT="0" distB="0" distL="0" distR="0" wp14:anchorId="575BBED0" wp14:editId="664D8828">
            <wp:extent cx="1457608" cy="461191"/>
            <wp:effectExtent l="0" t="0" r="3175" b="0"/>
            <wp:docPr id="981305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05316" name="Imagen 98130531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3434" cy="516823"/>
                    </a:xfrm>
                    <a:prstGeom prst="rect">
                      <a:avLst/>
                    </a:prstGeom>
                  </pic:spPr>
                </pic:pic>
              </a:graphicData>
            </a:graphic>
          </wp:inline>
        </w:drawing>
      </w:r>
    </w:p>
    <w:p w14:paraId="49B6579B" w14:textId="52E47B65" w:rsidR="00C237E7" w:rsidRDefault="00901183">
      <w:pPr>
        <w:spacing w:line="276" w:lineRule="auto"/>
        <w:jc w:val="center"/>
        <w:rPr>
          <w:b/>
          <w:sz w:val="22"/>
          <w:szCs w:val="22"/>
          <w:highlight w:val="white"/>
        </w:rPr>
      </w:pPr>
      <w:r>
        <w:rPr>
          <w:b/>
          <w:sz w:val="22"/>
          <w:szCs w:val="22"/>
          <w:highlight w:val="white"/>
        </w:rPr>
        <w:t>H.</w:t>
      </w:r>
      <w:r w:rsidR="00FC5166">
        <w:rPr>
          <w:b/>
          <w:sz w:val="22"/>
          <w:szCs w:val="22"/>
          <w:highlight w:val="white"/>
        </w:rPr>
        <w:t>C. CLARA</w:t>
      </w:r>
      <w:r w:rsidR="00CD48A7">
        <w:rPr>
          <w:b/>
          <w:sz w:val="22"/>
          <w:szCs w:val="22"/>
          <w:highlight w:val="white"/>
        </w:rPr>
        <w:t xml:space="preserve"> LUCÍA SANDOVAL                                     </w:t>
      </w:r>
      <w:r w:rsidR="00FC5166">
        <w:rPr>
          <w:b/>
          <w:sz w:val="22"/>
          <w:szCs w:val="22"/>
          <w:highlight w:val="white"/>
        </w:rPr>
        <w:t>H.C JULIÁN</w:t>
      </w:r>
      <w:r w:rsidR="00CD48A7">
        <w:rPr>
          <w:b/>
          <w:sz w:val="22"/>
          <w:szCs w:val="22"/>
          <w:highlight w:val="white"/>
        </w:rPr>
        <w:t xml:space="preserve"> TRIANA</w:t>
      </w:r>
      <w:r w:rsidR="00FC5166">
        <w:rPr>
          <w:b/>
          <w:sz w:val="22"/>
          <w:szCs w:val="22"/>
          <w:highlight w:val="white"/>
        </w:rPr>
        <w:t xml:space="preserve"> VARGAS</w:t>
      </w:r>
    </w:p>
    <w:p w14:paraId="734BB0B8" w14:textId="62D6E3B4" w:rsidR="00C237E7" w:rsidRDefault="00CD48A7">
      <w:pPr>
        <w:spacing w:line="276" w:lineRule="auto"/>
        <w:jc w:val="center"/>
        <w:rPr>
          <w:b/>
          <w:sz w:val="22"/>
          <w:szCs w:val="22"/>
        </w:rPr>
      </w:pPr>
      <w:r>
        <w:rPr>
          <w:sz w:val="22"/>
          <w:szCs w:val="22"/>
          <w:highlight w:val="white"/>
        </w:rPr>
        <w:t>Coordinadora ponente                                                              Concejal ponente</w:t>
      </w:r>
    </w:p>
    <w:p w14:paraId="39C773C3" w14:textId="77777777" w:rsidR="00C237E7" w:rsidRDefault="00C237E7">
      <w:pPr>
        <w:spacing w:line="276" w:lineRule="auto"/>
        <w:jc w:val="center"/>
        <w:rPr>
          <w:b/>
          <w:sz w:val="22"/>
          <w:szCs w:val="22"/>
          <w:highlight w:val="white"/>
        </w:rPr>
      </w:pPr>
    </w:p>
    <w:p w14:paraId="33B0CF7D" w14:textId="77777777" w:rsidR="000C0A99" w:rsidRDefault="000C0A99">
      <w:pPr>
        <w:spacing w:line="276" w:lineRule="auto"/>
        <w:jc w:val="center"/>
        <w:rPr>
          <w:b/>
          <w:sz w:val="22"/>
          <w:szCs w:val="22"/>
          <w:highlight w:val="white"/>
        </w:rPr>
      </w:pPr>
    </w:p>
    <w:p w14:paraId="2114CB79" w14:textId="77777777" w:rsidR="000C0A99" w:rsidRDefault="000C0A99">
      <w:pPr>
        <w:spacing w:line="276" w:lineRule="auto"/>
        <w:jc w:val="center"/>
        <w:rPr>
          <w:b/>
          <w:sz w:val="22"/>
          <w:szCs w:val="22"/>
          <w:highlight w:val="white"/>
        </w:rPr>
      </w:pPr>
    </w:p>
    <w:p w14:paraId="35CEAB5D" w14:textId="77777777" w:rsidR="00901183" w:rsidRDefault="00901183">
      <w:pPr>
        <w:spacing w:line="276" w:lineRule="auto"/>
        <w:jc w:val="center"/>
        <w:rPr>
          <w:b/>
          <w:sz w:val="22"/>
          <w:szCs w:val="22"/>
          <w:highlight w:val="white"/>
        </w:rPr>
      </w:pPr>
    </w:p>
    <w:p w14:paraId="5490D06C" w14:textId="77777777" w:rsidR="00901183" w:rsidRDefault="00901183">
      <w:pPr>
        <w:spacing w:line="276" w:lineRule="auto"/>
        <w:jc w:val="center"/>
        <w:rPr>
          <w:b/>
          <w:sz w:val="22"/>
          <w:szCs w:val="22"/>
          <w:highlight w:val="white"/>
        </w:rPr>
      </w:pPr>
    </w:p>
    <w:p w14:paraId="52989D91" w14:textId="77777777" w:rsidR="00901183" w:rsidRDefault="00901183">
      <w:pPr>
        <w:spacing w:line="276" w:lineRule="auto"/>
        <w:jc w:val="center"/>
        <w:rPr>
          <w:b/>
          <w:sz w:val="22"/>
          <w:szCs w:val="22"/>
          <w:highlight w:val="white"/>
        </w:rPr>
      </w:pPr>
    </w:p>
    <w:p w14:paraId="43E1B7D1" w14:textId="77777777" w:rsidR="00901183" w:rsidRDefault="00901183">
      <w:pPr>
        <w:spacing w:line="276" w:lineRule="auto"/>
        <w:jc w:val="center"/>
        <w:rPr>
          <w:b/>
          <w:sz w:val="22"/>
          <w:szCs w:val="22"/>
          <w:highlight w:val="white"/>
        </w:rPr>
      </w:pPr>
    </w:p>
    <w:p w14:paraId="4555953B" w14:textId="77777777" w:rsidR="00901183" w:rsidRDefault="00901183">
      <w:pPr>
        <w:spacing w:line="276" w:lineRule="auto"/>
        <w:jc w:val="center"/>
        <w:rPr>
          <w:b/>
          <w:sz w:val="22"/>
          <w:szCs w:val="22"/>
          <w:highlight w:val="white"/>
        </w:rPr>
      </w:pPr>
    </w:p>
    <w:p w14:paraId="7F4ADD22" w14:textId="77777777" w:rsidR="000C0A99" w:rsidRDefault="000C0A99">
      <w:pPr>
        <w:spacing w:line="276" w:lineRule="auto"/>
        <w:jc w:val="center"/>
        <w:rPr>
          <w:b/>
          <w:sz w:val="22"/>
          <w:szCs w:val="22"/>
          <w:highlight w:val="white"/>
        </w:rPr>
      </w:pPr>
      <w:r>
        <w:rPr>
          <w:b/>
          <w:sz w:val="22"/>
          <w:szCs w:val="22"/>
          <w:highlight w:val="white"/>
        </w:rPr>
        <w:t>PLIEGO DE MODIFICACIONES</w:t>
      </w:r>
    </w:p>
    <w:p w14:paraId="76126659" w14:textId="77777777" w:rsidR="000C0A99" w:rsidRDefault="000C0A99">
      <w:pPr>
        <w:spacing w:line="276" w:lineRule="auto"/>
        <w:jc w:val="center"/>
        <w:rPr>
          <w:b/>
          <w:sz w:val="22"/>
          <w:szCs w:val="22"/>
          <w:highlight w:val="white"/>
        </w:rPr>
      </w:pPr>
    </w:p>
    <w:p w14:paraId="3AED4E0E" w14:textId="77777777" w:rsidR="00C237E7" w:rsidRDefault="00CD48A7">
      <w:pPr>
        <w:spacing w:line="276" w:lineRule="auto"/>
        <w:jc w:val="center"/>
        <w:rPr>
          <w:b/>
          <w:sz w:val="22"/>
          <w:szCs w:val="22"/>
          <w:highlight w:val="white"/>
        </w:rPr>
      </w:pPr>
      <w:r>
        <w:rPr>
          <w:b/>
          <w:sz w:val="22"/>
          <w:szCs w:val="22"/>
          <w:highlight w:val="white"/>
        </w:rPr>
        <w:t>PROYECTO DE ACUERDO N.° 088 DE 2024</w:t>
      </w:r>
    </w:p>
    <w:p w14:paraId="3CD85451" w14:textId="77777777" w:rsidR="00C237E7" w:rsidRDefault="00C237E7">
      <w:pPr>
        <w:spacing w:line="276" w:lineRule="auto"/>
        <w:jc w:val="center"/>
        <w:rPr>
          <w:b/>
          <w:sz w:val="22"/>
          <w:szCs w:val="22"/>
          <w:highlight w:val="white"/>
        </w:rPr>
      </w:pPr>
    </w:p>
    <w:p w14:paraId="52276A1C" w14:textId="77777777" w:rsidR="00C237E7" w:rsidRDefault="00CD48A7">
      <w:pPr>
        <w:spacing w:line="276" w:lineRule="auto"/>
        <w:jc w:val="center"/>
        <w:rPr>
          <w:b/>
          <w:sz w:val="22"/>
          <w:szCs w:val="22"/>
        </w:rPr>
      </w:pPr>
      <w:bookmarkStart w:id="3" w:name="_heading=h.tyjcwt" w:colFirst="0" w:colLast="0"/>
      <w:bookmarkEnd w:id="3"/>
      <w:r>
        <w:rPr>
          <w:b/>
          <w:sz w:val="22"/>
          <w:szCs w:val="22"/>
        </w:rPr>
        <w:t>POR MEDIO DEL CUAL SE ESTABLECEN LINEAMIENTOS PARA LA CORRECTA IDENTIFICACIÓN DE LAS CÁMARAS SALVAVIDAS EN EL DISTRITO CAPITAL</w:t>
      </w:r>
    </w:p>
    <w:p w14:paraId="4D1EA756" w14:textId="77777777" w:rsidR="00C237E7" w:rsidRDefault="00C237E7">
      <w:pPr>
        <w:spacing w:line="276" w:lineRule="auto"/>
        <w:rPr>
          <w:b/>
          <w:sz w:val="22"/>
          <w:szCs w:val="22"/>
        </w:rPr>
      </w:pPr>
      <w:bookmarkStart w:id="4" w:name="_heading=h.bq3en0facczl" w:colFirst="0" w:colLast="0"/>
      <w:bookmarkEnd w:id="4"/>
    </w:p>
    <w:p w14:paraId="2C066F0D" w14:textId="77777777" w:rsidR="00C237E7" w:rsidRDefault="00CD48A7">
      <w:pPr>
        <w:spacing w:line="276" w:lineRule="auto"/>
        <w:jc w:val="both"/>
        <w:rPr>
          <w:b/>
          <w:sz w:val="22"/>
          <w:szCs w:val="22"/>
        </w:rPr>
      </w:pPr>
      <w:r>
        <w:rPr>
          <w:b/>
          <w:sz w:val="22"/>
          <w:szCs w:val="22"/>
        </w:rPr>
        <w:t>Artículo 1. Objeto.</w:t>
      </w:r>
      <w:r>
        <w:rPr>
          <w:sz w:val="22"/>
          <w:szCs w:val="22"/>
        </w:rPr>
        <w:t xml:space="preserve"> Dictar lineamientos para la correcta </w:t>
      </w:r>
      <w:r>
        <w:rPr>
          <w:b/>
          <w:sz w:val="22"/>
          <w:szCs w:val="22"/>
        </w:rPr>
        <w:t>identificación</w:t>
      </w:r>
      <w:r>
        <w:rPr>
          <w:sz w:val="22"/>
          <w:szCs w:val="22"/>
        </w:rPr>
        <w:t xml:space="preserve"> de los medios técnicos y/o tecnológicos para la detección de presuntas infracciones al tránsito o cámaras salvavidas, en el distrito capital.</w:t>
      </w:r>
    </w:p>
    <w:p w14:paraId="0DDF1347" w14:textId="77777777" w:rsidR="00C237E7" w:rsidRDefault="00C237E7">
      <w:pPr>
        <w:widowControl w:val="0"/>
        <w:rPr>
          <w:rFonts w:ascii="Times New Roman" w:eastAsia="Times New Roman" w:hAnsi="Times New Roman" w:cs="Times New Roman"/>
          <w:b/>
        </w:rPr>
      </w:pPr>
    </w:p>
    <w:p w14:paraId="41F33E32" w14:textId="77777777" w:rsidR="00C237E7" w:rsidRDefault="00CD48A7">
      <w:pPr>
        <w:spacing w:line="276" w:lineRule="auto"/>
        <w:jc w:val="both"/>
        <w:rPr>
          <w:sz w:val="22"/>
          <w:szCs w:val="22"/>
        </w:rPr>
      </w:pPr>
      <w:r>
        <w:rPr>
          <w:b/>
          <w:sz w:val="22"/>
          <w:szCs w:val="22"/>
        </w:rPr>
        <w:t>Artículo 2. Definiciones</w:t>
      </w:r>
      <w:r>
        <w:rPr>
          <w:sz w:val="22"/>
          <w:szCs w:val="22"/>
        </w:rPr>
        <w:t>. Para efectos de este acuerdo, se entienden las siguientes definiciones:</w:t>
      </w:r>
    </w:p>
    <w:p w14:paraId="2BA5CEDE" w14:textId="77777777" w:rsidR="00C237E7" w:rsidRDefault="00C237E7">
      <w:pPr>
        <w:spacing w:line="276" w:lineRule="auto"/>
        <w:rPr>
          <w:sz w:val="22"/>
          <w:szCs w:val="22"/>
        </w:rPr>
      </w:pPr>
    </w:p>
    <w:p w14:paraId="12FDF829" w14:textId="77777777" w:rsidR="00C237E7" w:rsidRDefault="00CD48A7">
      <w:pPr>
        <w:spacing w:line="276" w:lineRule="auto"/>
        <w:jc w:val="both"/>
        <w:rPr>
          <w:sz w:val="22"/>
          <w:szCs w:val="22"/>
        </w:rPr>
      </w:pPr>
      <w:r>
        <w:rPr>
          <w:sz w:val="22"/>
          <w:szCs w:val="22"/>
        </w:rPr>
        <w:t>a) Medios técnicos y/o tecnológicos para la detección de presuntas infracciones al tránsito: Dispositivos electrónicos, sistemas automáticos, semiautomáticos u otros instrumentos utilizados para capturar evidencia de posibles infracciones a las normas de tránsito.</w:t>
      </w:r>
    </w:p>
    <w:p w14:paraId="34260ABF" w14:textId="77777777" w:rsidR="00C237E7" w:rsidRDefault="00C237E7">
      <w:pPr>
        <w:spacing w:line="276" w:lineRule="auto"/>
        <w:ind w:left="720"/>
        <w:jc w:val="both"/>
        <w:rPr>
          <w:sz w:val="22"/>
          <w:szCs w:val="22"/>
        </w:rPr>
      </w:pPr>
    </w:p>
    <w:p w14:paraId="327710A9" w14:textId="77777777" w:rsidR="00C237E7" w:rsidRDefault="00CD48A7">
      <w:pPr>
        <w:spacing w:line="276" w:lineRule="auto"/>
        <w:jc w:val="both"/>
        <w:rPr>
          <w:sz w:val="22"/>
          <w:szCs w:val="22"/>
        </w:rPr>
      </w:pPr>
      <w:r>
        <w:rPr>
          <w:sz w:val="22"/>
          <w:szCs w:val="22"/>
        </w:rPr>
        <w:t xml:space="preserve">b) Cámaras </w:t>
      </w:r>
      <w:r>
        <w:rPr>
          <w:b/>
          <w:sz w:val="22"/>
          <w:szCs w:val="22"/>
        </w:rPr>
        <w:t>salvavidas:</w:t>
      </w:r>
      <w:r>
        <w:rPr>
          <w:sz w:val="22"/>
          <w:szCs w:val="22"/>
        </w:rPr>
        <w:t xml:space="preserve"> Dispositivos específicos utilizados para la detección y registro de infracciones de tránsito mediante fotografías o videos.</w:t>
      </w:r>
    </w:p>
    <w:p w14:paraId="1CC703FB" w14:textId="77777777" w:rsidR="00C237E7" w:rsidRDefault="00C237E7">
      <w:pPr>
        <w:spacing w:line="276" w:lineRule="auto"/>
        <w:jc w:val="both"/>
        <w:rPr>
          <w:sz w:val="22"/>
          <w:szCs w:val="22"/>
        </w:rPr>
      </w:pPr>
    </w:p>
    <w:p w14:paraId="19F06CD5" w14:textId="77777777" w:rsidR="00C237E7" w:rsidRDefault="00CD48A7">
      <w:pPr>
        <w:spacing w:line="276" w:lineRule="auto"/>
        <w:jc w:val="both"/>
        <w:rPr>
          <w:b/>
          <w:sz w:val="22"/>
          <w:szCs w:val="22"/>
        </w:rPr>
      </w:pPr>
      <w:r>
        <w:rPr>
          <w:b/>
          <w:sz w:val="22"/>
          <w:szCs w:val="22"/>
        </w:rPr>
        <w:t>Artículo 3. Identificación de Cámaras de salvavidas.</w:t>
      </w:r>
      <w:r>
        <w:rPr>
          <w:sz w:val="22"/>
          <w:szCs w:val="22"/>
        </w:rPr>
        <w:t xml:space="preserve"> Las cámaras salvavidas, y sus sistemas asociados de detección, ubicadas en el distrito capital deberán cumplir con las siguientes pautas de </w:t>
      </w:r>
      <w:r>
        <w:rPr>
          <w:b/>
          <w:sz w:val="22"/>
          <w:szCs w:val="22"/>
        </w:rPr>
        <w:t>identificación:</w:t>
      </w:r>
    </w:p>
    <w:p w14:paraId="378BE725" w14:textId="77777777" w:rsidR="00C237E7" w:rsidRDefault="00C237E7">
      <w:pPr>
        <w:spacing w:line="276" w:lineRule="auto"/>
        <w:jc w:val="both"/>
        <w:rPr>
          <w:sz w:val="22"/>
          <w:szCs w:val="22"/>
        </w:rPr>
      </w:pPr>
    </w:p>
    <w:p w14:paraId="0D2F4006" w14:textId="77777777" w:rsidR="00C237E7" w:rsidRDefault="00CD48A7">
      <w:pPr>
        <w:spacing w:line="276" w:lineRule="auto"/>
        <w:jc w:val="both"/>
        <w:rPr>
          <w:sz w:val="22"/>
          <w:szCs w:val="22"/>
        </w:rPr>
      </w:pPr>
      <w:r>
        <w:rPr>
          <w:sz w:val="22"/>
          <w:szCs w:val="22"/>
        </w:rPr>
        <w:t xml:space="preserve">a) Deberán ser pintadas con un color fosforescente de alta visibilidad, claramente distinguible del entorno, aplicando los más altos estándares de resistencia al agua, a iones, agentes químicos y a rayos UV. Asimismo, la pintura deberá contener microesferas de vidrio para garantizar la retro reflectancia. </w:t>
      </w:r>
    </w:p>
    <w:p w14:paraId="68B7E7E4" w14:textId="77777777" w:rsidR="00C237E7" w:rsidRDefault="00C237E7">
      <w:pPr>
        <w:spacing w:line="276" w:lineRule="auto"/>
        <w:ind w:left="720"/>
        <w:jc w:val="both"/>
        <w:rPr>
          <w:sz w:val="22"/>
          <w:szCs w:val="22"/>
        </w:rPr>
      </w:pPr>
    </w:p>
    <w:p w14:paraId="7247FB21" w14:textId="77777777" w:rsidR="00C237E7" w:rsidRDefault="00CD48A7">
      <w:pPr>
        <w:spacing w:line="276" w:lineRule="auto"/>
        <w:jc w:val="both"/>
        <w:rPr>
          <w:sz w:val="22"/>
          <w:szCs w:val="22"/>
        </w:rPr>
      </w:pPr>
      <w:r>
        <w:rPr>
          <w:sz w:val="22"/>
          <w:szCs w:val="22"/>
        </w:rPr>
        <w:t xml:space="preserve">b) Se instalarán señales de tránsito adicionales que indiquen la presencia de cámaras </w:t>
      </w:r>
      <w:r>
        <w:rPr>
          <w:b/>
          <w:sz w:val="22"/>
          <w:szCs w:val="22"/>
        </w:rPr>
        <w:t>salvavidas</w:t>
      </w:r>
      <w:r>
        <w:rPr>
          <w:sz w:val="22"/>
          <w:szCs w:val="22"/>
        </w:rPr>
        <w:t xml:space="preserve"> de acuerdo con la reglamentación establecida en la resolución 718 del 2018 emitida por el Ministerio de Transporte.</w:t>
      </w:r>
    </w:p>
    <w:p w14:paraId="4E7A1101" w14:textId="77777777" w:rsidR="00C237E7" w:rsidRDefault="00C237E7">
      <w:pPr>
        <w:spacing w:line="276" w:lineRule="auto"/>
        <w:ind w:left="720"/>
        <w:jc w:val="both"/>
        <w:rPr>
          <w:sz w:val="22"/>
          <w:szCs w:val="22"/>
        </w:rPr>
      </w:pPr>
    </w:p>
    <w:p w14:paraId="3BEB427C" w14:textId="77777777" w:rsidR="00C237E7" w:rsidRDefault="00CD48A7">
      <w:pPr>
        <w:spacing w:line="276" w:lineRule="auto"/>
        <w:jc w:val="both"/>
        <w:rPr>
          <w:sz w:val="22"/>
          <w:szCs w:val="22"/>
        </w:rPr>
      </w:pPr>
      <w:r>
        <w:rPr>
          <w:sz w:val="22"/>
          <w:szCs w:val="22"/>
        </w:rPr>
        <w:t xml:space="preserve">c) Las cámaras </w:t>
      </w:r>
      <w:r>
        <w:rPr>
          <w:b/>
          <w:sz w:val="22"/>
          <w:szCs w:val="22"/>
        </w:rPr>
        <w:t>salvavidas</w:t>
      </w:r>
      <w:r>
        <w:rPr>
          <w:sz w:val="22"/>
          <w:szCs w:val="22"/>
        </w:rPr>
        <w:t xml:space="preserve"> deberán estar acompañadas de señales de tránsito informativas que adviertan a los conductores sobre la presencia de estos dispositivos, y se colocarán de manera visible para los usuarios de la vía.</w:t>
      </w:r>
    </w:p>
    <w:p w14:paraId="4B6250D5" w14:textId="77777777" w:rsidR="00C237E7" w:rsidRDefault="00C237E7">
      <w:pPr>
        <w:spacing w:line="276" w:lineRule="auto"/>
        <w:ind w:left="720"/>
        <w:jc w:val="both"/>
        <w:rPr>
          <w:sz w:val="22"/>
          <w:szCs w:val="22"/>
        </w:rPr>
      </w:pPr>
    </w:p>
    <w:p w14:paraId="15C3E7A7" w14:textId="77777777" w:rsidR="00C237E7" w:rsidRDefault="00CD48A7">
      <w:pPr>
        <w:spacing w:line="276" w:lineRule="auto"/>
        <w:jc w:val="both"/>
        <w:rPr>
          <w:b/>
          <w:sz w:val="22"/>
          <w:szCs w:val="22"/>
        </w:rPr>
      </w:pPr>
      <w:r>
        <w:rPr>
          <w:sz w:val="22"/>
          <w:szCs w:val="22"/>
        </w:rPr>
        <w:t>d)</w:t>
      </w:r>
      <w:r>
        <w:rPr>
          <w:b/>
          <w:sz w:val="22"/>
          <w:szCs w:val="22"/>
        </w:rPr>
        <w:t xml:space="preserve"> La Secretaría de Movilidad deberá divulgar, de la forma en que lo considere pertinente, cuál es la tecnología y sistema de </w:t>
      </w:r>
      <w:r w:rsidR="0057248E">
        <w:rPr>
          <w:b/>
          <w:sz w:val="22"/>
          <w:szCs w:val="22"/>
        </w:rPr>
        <w:t xml:space="preserve">detección que usan las cámaras </w:t>
      </w:r>
      <w:r>
        <w:rPr>
          <w:b/>
          <w:sz w:val="22"/>
          <w:szCs w:val="22"/>
        </w:rPr>
        <w:t>salvavidas para identificar la comisión de una infracción y el infractor, en el Distrito.</w:t>
      </w:r>
    </w:p>
    <w:p w14:paraId="179AB734" w14:textId="77777777" w:rsidR="00C237E7" w:rsidRDefault="00C237E7">
      <w:pPr>
        <w:spacing w:line="276" w:lineRule="auto"/>
        <w:jc w:val="both"/>
        <w:rPr>
          <w:b/>
          <w:sz w:val="22"/>
          <w:szCs w:val="22"/>
        </w:rPr>
      </w:pPr>
    </w:p>
    <w:p w14:paraId="25730EF3" w14:textId="77777777" w:rsidR="00C237E7" w:rsidRDefault="00CD48A7">
      <w:pPr>
        <w:spacing w:line="276" w:lineRule="auto"/>
        <w:jc w:val="both"/>
        <w:rPr>
          <w:sz w:val="22"/>
          <w:szCs w:val="22"/>
        </w:rPr>
      </w:pPr>
      <w:r>
        <w:rPr>
          <w:b/>
          <w:sz w:val="22"/>
          <w:szCs w:val="22"/>
        </w:rPr>
        <w:t>Artículo 4. Obligación de Mantenimiento.</w:t>
      </w:r>
      <w:r>
        <w:rPr>
          <w:sz w:val="22"/>
          <w:szCs w:val="22"/>
        </w:rPr>
        <w:t xml:space="preserve"> La entidad encargada de la operación y mantenimiento de las cámaras </w:t>
      </w:r>
      <w:r>
        <w:rPr>
          <w:b/>
          <w:sz w:val="22"/>
          <w:szCs w:val="22"/>
        </w:rPr>
        <w:t>salvavidas</w:t>
      </w:r>
      <w:r>
        <w:rPr>
          <w:sz w:val="22"/>
          <w:szCs w:val="22"/>
        </w:rPr>
        <w:t xml:space="preserve"> deberá garantizar que </w:t>
      </w:r>
      <w:r w:rsidR="0057248E">
        <w:rPr>
          <w:b/>
          <w:sz w:val="22"/>
          <w:szCs w:val="22"/>
        </w:rPr>
        <w:t>las identificaciones de estos dispositivos se mantengan</w:t>
      </w:r>
      <w:r>
        <w:rPr>
          <w:sz w:val="22"/>
          <w:szCs w:val="22"/>
        </w:rPr>
        <w:t xml:space="preserve"> en condiciones óptimas en todo momento. En caso de daño o deterioro, se deberá proceder a su reparación o reemplazo inmediato.</w:t>
      </w:r>
    </w:p>
    <w:p w14:paraId="4A113793" w14:textId="77777777" w:rsidR="00C237E7" w:rsidRDefault="00C237E7">
      <w:pPr>
        <w:spacing w:line="276" w:lineRule="auto"/>
        <w:jc w:val="both"/>
        <w:rPr>
          <w:sz w:val="22"/>
          <w:szCs w:val="22"/>
        </w:rPr>
      </w:pPr>
    </w:p>
    <w:p w14:paraId="118DDE31" w14:textId="77777777" w:rsidR="00C237E7" w:rsidRDefault="00CD48A7">
      <w:pPr>
        <w:spacing w:line="276" w:lineRule="auto"/>
        <w:jc w:val="both"/>
        <w:rPr>
          <w:sz w:val="22"/>
          <w:szCs w:val="22"/>
        </w:rPr>
      </w:pPr>
      <w:r>
        <w:rPr>
          <w:b/>
          <w:sz w:val="22"/>
          <w:szCs w:val="22"/>
        </w:rPr>
        <w:t>Artículo 5. Campañas de Concientización</w:t>
      </w:r>
      <w:r>
        <w:rPr>
          <w:sz w:val="22"/>
          <w:szCs w:val="22"/>
        </w:rPr>
        <w:t xml:space="preserve">. La Secretaría de Movilidad del Distrito Capital llevará a cabo campañas de concientización pública para informar a los ciudadanos sobre la presencia y el propósito de las cámaras </w:t>
      </w:r>
      <w:r>
        <w:rPr>
          <w:b/>
          <w:sz w:val="22"/>
          <w:szCs w:val="22"/>
        </w:rPr>
        <w:t>salvavidas</w:t>
      </w:r>
      <w:r>
        <w:rPr>
          <w:sz w:val="22"/>
          <w:szCs w:val="22"/>
        </w:rPr>
        <w:t xml:space="preserve">, así como sobre los lineamientos de </w:t>
      </w:r>
      <w:r>
        <w:rPr>
          <w:b/>
          <w:sz w:val="22"/>
          <w:szCs w:val="22"/>
        </w:rPr>
        <w:t>identificación</w:t>
      </w:r>
      <w:r>
        <w:rPr>
          <w:sz w:val="22"/>
          <w:szCs w:val="22"/>
        </w:rPr>
        <w:t xml:space="preserve"> establecidos en este acuerdo.</w:t>
      </w:r>
    </w:p>
    <w:p w14:paraId="0A91C4D6" w14:textId="77777777" w:rsidR="00C237E7" w:rsidRDefault="00C237E7">
      <w:pPr>
        <w:spacing w:line="276" w:lineRule="auto"/>
        <w:jc w:val="both"/>
        <w:rPr>
          <w:b/>
          <w:sz w:val="22"/>
          <w:szCs w:val="22"/>
        </w:rPr>
      </w:pPr>
    </w:p>
    <w:p w14:paraId="153900B7" w14:textId="77777777" w:rsidR="00C237E7" w:rsidRDefault="00CD48A7">
      <w:pPr>
        <w:spacing w:line="276" w:lineRule="auto"/>
        <w:jc w:val="both"/>
        <w:rPr>
          <w:sz w:val="22"/>
          <w:szCs w:val="22"/>
        </w:rPr>
      </w:pPr>
      <w:r>
        <w:rPr>
          <w:b/>
          <w:sz w:val="22"/>
          <w:szCs w:val="22"/>
        </w:rPr>
        <w:t>Artículo 6. Plazo de Implementación.</w:t>
      </w:r>
      <w:r>
        <w:rPr>
          <w:sz w:val="22"/>
          <w:szCs w:val="22"/>
        </w:rPr>
        <w:t xml:space="preserve"> El distrito capital deberá implementar el presente acuerdo en un plazo no mayor a 90 días, garantizando que todas las cámaras </w:t>
      </w:r>
      <w:r>
        <w:rPr>
          <w:b/>
          <w:sz w:val="22"/>
          <w:szCs w:val="22"/>
        </w:rPr>
        <w:t>salvavidas</w:t>
      </w:r>
      <w:r>
        <w:rPr>
          <w:sz w:val="22"/>
          <w:szCs w:val="22"/>
        </w:rPr>
        <w:t xml:space="preserve"> instaladas en el distrito cumplan con los requisitos de </w:t>
      </w:r>
      <w:r>
        <w:rPr>
          <w:b/>
          <w:sz w:val="22"/>
          <w:szCs w:val="22"/>
        </w:rPr>
        <w:t xml:space="preserve">identificación </w:t>
      </w:r>
      <w:r>
        <w:rPr>
          <w:sz w:val="22"/>
          <w:szCs w:val="22"/>
        </w:rPr>
        <w:t>enlistados en el presente documento.</w:t>
      </w:r>
    </w:p>
    <w:p w14:paraId="46DD1E15" w14:textId="77777777" w:rsidR="00C237E7" w:rsidRDefault="00C237E7">
      <w:pPr>
        <w:spacing w:line="276" w:lineRule="auto"/>
        <w:jc w:val="both"/>
        <w:rPr>
          <w:sz w:val="22"/>
          <w:szCs w:val="22"/>
        </w:rPr>
      </w:pPr>
    </w:p>
    <w:p w14:paraId="2BD7EEE9" w14:textId="77777777" w:rsidR="00C237E7" w:rsidRDefault="00CD48A7">
      <w:pPr>
        <w:spacing w:line="276" w:lineRule="auto"/>
        <w:jc w:val="both"/>
        <w:rPr>
          <w:sz w:val="22"/>
          <w:szCs w:val="22"/>
        </w:rPr>
      </w:pPr>
      <w:r>
        <w:rPr>
          <w:b/>
          <w:sz w:val="22"/>
          <w:szCs w:val="22"/>
        </w:rPr>
        <w:t>Artículo 7. Vigencia.</w:t>
      </w:r>
      <w:r>
        <w:rPr>
          <w:sz w:val="22"/>
          <w:szCs w:val="22"/>
        </w:rPr>
        <w:t xml:space="preserve"> El presente Acuerdo rige a partir de la fecha de su publicación. </w:t>
      </w:r>
    </w:p>
    <w:sectPr w:rsidR="00C237E7">
      <w:headerReference w:type="default" r:id="rId12"/>
      <w:footerReference w:type="even" r:id="rId13"/>
      <w:footerReference w:type="default" r:id="rId14"/>
      <w:pgSz w:w="12242" w:h="15842"/>
      <w:pgMar w:top="1701" w:right="1701" w:bottom="1701" w:left="1701" w:header="1134"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2B880" w14:textId="77777777" w:rsidR="00935036" w:rsidRDefault="00935036">
      <w:r>
        <w:separator/>
      </w:r>
    </w:p>
  </w:endnote>
  <w:endnote w:type="continuationSeparator" w:id="0">
    <w:p w14:paraId="4E9F49B4" w14:textId="77777777" w:rsidR="00935036" w:rsidRDefault="0093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ABADA" w14:textId="77777777" w:rsidR="00CC770C" w:rsidRDefault="00CC770C">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080F22E0" w14:textId="77777777" w:rsidR="00CC770C" w:rsidRDefault="00CC770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BA2AA" w14:textId="77777777" w:rsidR="00CC770C" w:rsidRDefault="00CC770C">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10BB6" w14:textId="77777777" w:rsidR="00935036" w:rsidRDefault="00935036">
      <w:r>
        <w:separator/>
      </w:r>
    </w:p>
  </w:footnote>
  <w:footnote w:type="continuationSeparator" w:id="0">
    <w:p w14:paraId="62B56467" w14:textId="77777777" w:rsidR="00935036" w:rsidRDefault="00935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5E1B8" w14:textId="77777777" w:rsidR="00CC770C" w:rsidRDefault="00CC770C">
    <w:pPr>
      <w:widowControl w:val="0"/>
      <w:pBdr>
        <w:top w:val="nil"/>
        <w:left w:val="nil"/>
        <w:bottom w:val="nil"/>
        <w:right w:val="nil"/>
        <w:between w:val="nil"/>
      </w:pBdr>
      <w:spacing w:line="276" w:lineRule="auto"/>
      <w:rPr>
        <w:b/>
      </w:rPr>
    </w:pPr>
  </w:p>
  <w:tbl>
    <w:tblPr>
      <w:tblStyle w:val="ac"/>
      <w:tblW w:w="88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CC770C" w14:paraId="5B8504EC"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B3107F7" w14:textId="77777777" w:rsidR="00CC770C" w:rsidRDefault="00CC770C">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130B6A72" w14:textId="77777777" w:rsidR="00CC770C" w:rsidRDefault="00CC770C">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37FF62FB" w14:textId="77777777" w:rsidR="00CC770C" w:rsidRDefault="00CC770C">
          <w:pPr>
            <w:rPr>
              <w:sz w:val="16"/>
              <w:szCs w:val="16"/>
            </w:rPr>
          </w:pPr>
          <w:r>
            <w:rPr>
              <w:sz w:val="16"/>
              <w:szCs w:val="16"/>
            </w:rPr>
            <w:t>CÓDIGO</w:t>
          </w:r>
          <w:r>
            <w:rPr>
              <w:color w:val="3366FF"/>
              <w:sz w:val="16"/>
              <w:szCs w:val="16"/>
            </w:rPr>
            <w:t xml:space="preserve">: </w:t>
          </w:r>
          <w:r>
            <w:rPr>
              <w:sz w:val="16"/>
              <w:szCs w:val="16"/>
            </w:rPr>
            <w:t>GNV-FO-002</w:t>
          </w:r>
        </w:p>
      </w:tc>
    </w:tr>
    <w:tr w:rsidR="00CC770C" w14:paraId="28BEE89B" w14:textId="77777777">
      <w:trPr>
        <w:trHeight w:val="454"/>
      </w:trPr>
      <w:tc>
        <w:tcPr>
          <w:tcW w:w="2361" w:type="dxa"/>
          <w:vMerge/>
          <w:tcBorders>
            <w:top w:val="single" w:sz="4" w:space="0" w:color="000000"/>
            <w:left w:val="single" w:sz="4" w:space="0" w:color="000000"/>
            <w:right w:val="single" w:sz="4" w:space="0" w:color="000000"/>
          </w:tcBorders>
          <w:vAlign w:val="center"/>
        </w:tcPr>
        <w:p w14:paraId="191AA9C7" w14:textId="77777777" w:rsidR="00CC770C" w:rsidRDefault="00CC770C">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EEFFB2E" w14:textId="77777777" w:rsidR="00CC770C" w:rsidRDefault="00CC770C">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4783DCEA" w14:textId="77777777" w:rsidR="00CC770C" w:rsidRDefault="00CC770C">
          <w:pPr>
            <w:rPr>
              <w:sz w:val="16"/>
              <w:szCs w:val="16"/>
            </w:rPr>
          </w:pPr>
          <w:r>
            <w:rPr>
              <w:sz w:val="16"/>
              <w:szCs w:val="16"/>
            </w:rPr>
            <w:t>VERSIÓN:    01</w:t>
          </w:r>
        </w:p>
      </w:tc>
    </w:tr>
    <w:tr w:rsidR="00CC770C" w14:paraId="6F1A674F" w14:textId="77777777">
      <w:trPr>
        <w:trHeight w:val="454"/>
      </w:trPr>
      <w:tc>
        <w:tcPr>
          <w:tcW w:w="2361" w:type="dxa"/>
          <w:vMerge/>
          <w:tcBorders>
            <w:top w:val="single" w:sz="4" w:space="0" w:color="000000"/>
            <w:left w:val="single" w:sz="4" w:space="0" w:color="000000"/>
            <w:right w:val="single" w:sz="4" w:space="0" w:color="000000"/>
          </w:tcBorders>
          <w:vAlign w:val="center"/>
        </w:tcPr>
        <w:p w14:paraId="3EEE55DB" w14:textId="77777777" w:rsidR="00CC770C" w:rsidRDefault="00CC770C">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58607A57" w14:textId="77777777" w:rsidR="00CC770C" w:rsidRDefault="00CC770C">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084235E6" w14:textId="77777777" w:rsidR="00CC770C" w:rsidRDefault="00CC770C">
          <w:pPr>
            <w:rPr>
              <w:sz w:val="16"/>
              <w:szCs w:val="16"/>
            </w:rPr>
          </w:pPr>
          <w:r>
            <w:rPr>
              <w:sz w:val="16"/>
              <w:szCs w:val="16"/>
            </w:rPr>
            <w:t>FECHA: 14-Nov-2019</w:t>
          </w:r>
        </w:p>
      </w:tc>
    </w:tr>
  </w:tbl>
  <w:p w14:paraId="62FA28B9" w14:textId="77777777" w:rsidR="00CC770C" w:rsidRDefault="00CC770C">
    <w:pPr>
      <w:jc w:val="both"/>
    </w:pPr>
    <w:r>
      <w:rPr>
        <w:noProof/>
        <w:lang w:eastAsia="es-ES"/>
      </w:rPr>
      <w:drawing>
        <wp:anchor distT="0" distB="0" distL="0" distR="0" simplePos="0" relativeHeight="251658240" behindDoc="1" locked="0" layoutInCell="1" hidden="0" allowOverlap="1" wp14:anchorId="087A2F8F" wp14:editId="527F3087">
          <wp:simplePos x="0" y="0"/>
          <wp:positionH relativeFrom="column">
            <wp:posOffset>327025</wp:posOffset>
          </wp:positionH>
          <wp:positionV relativeFrom="paragraph">
            <wp:posOffset>-895342</wp:posOffset>
          </wp:positionV>
          <wp:extent cx="752475" cy="885825"/>
          <wp:effectExtent l="0" t="0" r="0" b="0"/>
          <wp:wrapNone/>
          <wp:docPr id="21060646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A43CE"/>
    <w:multiLevelType w:val="hybridMultilevel"/>
    <w:tmpl w:val="2EB4137A"/>
    <w:lvl w:ilvl="0" w:tplc="BFE2E03E">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23E3558"/>
    <w:multiLevelType w:val="hybridMultilevel"/>
    <w:tmpl w:val="7854AD68"/>
    <w:lvl w:ilvl="0" w:tplc="DBDC137A">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7F31285"/>
    <w:multiLevelType w:val="hybridMultilevel"/>
    <w:tmpl w:val="C12C28C4"/>
    <w:lvl w:ilvl="0" w:tplc="D818BE66">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20F7299"/>
    <w:multiLevelType w:val="multilevel"/>
    <w:tmpl w:val="74C8933A"/>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4F607B"/>
    <w:multiLevelType w:val="multilevel"/>
    <w:tmpl w:val="211A6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2A30CF5"/>
    <w:multiLevelType w:val="hybridMultilevel"/>
    <w:tmpl w:val="AF3C09BA"/>
    <w:lvl w:ilvl="0" w:tplc="77D248B4">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7E7"/>
    <w:rsid w:val="00030AE5"/>
    <w:rsid w:val="000C0A99"/>
    <w:rsid w:val="001521B1"/>
    <w:rsid w:val="001C6E70"/>
    <w:rsid w:val="004D7B87"/>
    <w:rsid w:val="0057248E"/>
    <w:rsid w:val="00643C99"/>
    <w:rsid w:val="007833D1"/>
    <w:rsid w:val="008E0CEB"/>
    <w:rsid w:val="00901183"/>
    <w:rsid w:val="00935036"/>
    <w:rsid w:val="009725B0"/>
    <w:rsid w:val="00A929C2"/>
    <w:rsid w:val="00C237E7"/>
    <w:rsid w:val="00CB4180"/>
    <w:rsid w:val="00CC770C"/>
    <w:rsid w:val="00CD48A7"/>
    <w:rsid w:val="00D302B1"/>
    <w:rsid w:val="00D90341"/>
    <w:rsid w:val="00EA1A42"/>
    <w:rsid w:val="00EA5F35"/>
    <w:rsid w:val="00EF0E45"/>
    <w:rsid w:val="00FC5166"/>
    <w:rsid w:val="00FF31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EAD24"/>
  <w15:docId w15:val="{14C527C1-E4CE-4E84-9A17-C4513CA6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8BB"/>
    <w:rPr>
      <w:color w:val="000000"/>
    </w:rPr>
  </w:style>
  <w:style w:type="paragraph" w:styleId="Ttulo1">
    <w:name w:val="heading 1"/>
    <w:basedOn w:val="Normal"/>
    <w:next w:val="Normal"/>
    <w:link w:val="Ttulo1Car"/>
    <w:uiPriority w:val="9"/>
    <w:qFormat/>
    <w:rsid w:val="009B68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B68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B68B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B68B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B68B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B68B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B68B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B68B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B68B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9B68BB"/>
    <w:pPr>
      <w:spacing w:after="80"/>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rsid w:val="009B68B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9"/>
    <w:semiHidden/>
    <w:rsid w:val="009B68B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B68B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9"/>
    <w:rsid w:val="009B68B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9"/>
    <w:semiHidden/>
    <w:rsid w:val="009B68B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B68B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B68B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B68B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B68BB"/>
    <w:rPr>
      <w:rFonts w:eastAsiaTheme="majorEastAsia" w:cstheme="majorBidi"/>
      <w:color w:val="272727" w:themeColor="text1" w:themeTint="D8"/>
    </w:rPr>
  </w:style>
  <w:style w:type="character" w:customStyle="1" w:styleId="TtuloCar">
    <w:name w:val="Título Car"/>
    <w:basedOn w:val="Fuentedeprrafopredeter"/>
    <w:link w:val="Ttulo"/>
    <w:uiPriority w:val="10"/>
    <w:rsid w:val="009B68B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Pr>
      <w:color w:val="595959"/>
      <w:sz w:val="28"/>
      <w:szCs w:val="28"/>
    </w:rPr>
  </w:style>
  <w:style w:type="character" w:customStyle="1" w:styleId="SubttuloCar">
    <w:name w:val="Subtítulo Car"/>
    <w:basedOn w:val="Fuentedeprrafopredeter"/>
    <w:link w:val="Subttulo"/>
    <w:uiPriority w:val="11"/>
    <w:rsid w:val="009B68B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B68BB"/>
    <w:pPr>
      <w:spacing w:before="160"/>
      <w:jc w:val="center"/>
    </w:pPr>
    <w:rPr>
      <w:i/>
      <w:iCs/>
      <w:color w:val="404040" w:themeColor="text1" w:themeTint="BF"/>
    </w:rPr>
  </w:style>
  <w:style w:type="character" w:customStyle="1" w:styleId="CitaCar">
    <w:name w:val="Cita Car"/>
    <w:basedOn w:val="Fuentedeprrafopredeter"/>
    <w:link w:val="Cita"/>
    <w:uiPriority w:val="29"/>
    <w:rsid w:val="009B68BB"/>
    <w:rPr>
      <w:i/>
      <w:iCs/>
      <w:color w:val="404040" w:themeColor="text1" w:themeTint="BF"/>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9B68BB"/>
    <w:pPr>
      <w:ind w:left="720"/>
      <w:contextualSpacing/>
    </w:pPr>
  </w:style>
  <w:style w:type="character" w:styleId="nfasisintenso">
    <w:name w:val="Intense Emphasis"/>
    <w:basedOn w:val="Fuentedeprrafopredeter"/>
    <w:uiPriority w:val="21"/>
    <w:qFormat/>
    <w:rsid w:val="009B68BB"/>
    <w:rPr>
      <w:i/>
      <w:iCs/>
      <w:color w:val="0F4761" w:themeColor="accent1" w:themeShade="BF"/>
    </w:rPr>
  </w:style>
  <w:style w:type="paragraph" w:styleId="Citadestacada">
    <w:name w:val="Intense Quote"/>
    <w:basedOn w:val="Normal"/>
    <w:next w:val="Normal"/>
    <w:link w:val="CitadestacadaCar"/>
    <w:uiPriority w:val="30"/>
    <w:qFormat/>
    <w:rsid w:val="009B68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B68BB"/>
    <w:rPr>
      <w:i/>
      <w:iCs/>
      <w:color w:val="0F4761" w:themeColor="accent1" w:themeShade="BF"/>
    </w:rPr>
  </w:style>
  <w:style w:type="character" w:styleId="Referenciaintensa">
    <w:name w:val="Intense Reference"/>
    <w:basedOn w:val="Fuentedeprrafopredeter"/>
    <w:uiPriority w:val="32"/>
    <w:qFormat/>
    <w:rsid w:val="009B68BB"/>
    <w:rPr>
      <w:b/>
      <w:bCs/>
      <w:smallCaps/>
      <w:color w:val="0F4761" w:themeColor="accent1" w:themeShade="BF"/>
      <w:spacing w:val="5"/>
    </w:rPr>
  </w:style>
  <w:style w:type="table" w:customStyle="1" w:styleId="TableNormal2">
    <w:name w:val="Table Normal"/>
    <w:rsid w:val="009B68BB"/>
    <w:tblPr>
      <w:tblCellMar>
        <w:top w:w="0" w:type="dxa"/>
        <w:left w:w="0" w:type="dxa"/>
        <w:bottom w:w="0" w:type="dxa"/>
        <w:right w:w="0" w:type="dxa"/>
      </w:tblCellMar>
    </w:tblPr>
  </w:style>
  <w:style w:type="paragraph" w:styleId="Encabezado">
    <w:name w:val="header"/>
    <w:basedOn w:val="Normal"/>
    <w:link w:val="EncabezadoCar"/>
    <w:uiPriority w:val="99"/>
    <w:rsid w:val="009B68BB"/>
    <w:pPr>
      <w:tabs>
        <w:tab w:val="center" w:pos="4252"/>
        <w:tab w:val="right" w:pos="8504"/>
      </w:tabs>
    </w:pPr>
  </w:style>
  <w:style w:type="character" w:customStyle="1" w:styleId="EncabezadoCar">
    <w:name w:val="Encabezado Car"/>
    <w:basedOn w:val="Fuentedeprrafopredeter"/>
    <w:link w:val="Encabezado"/>
    <w:uiPriority w:val="99"/>
    <w:rsid w:val="009B68BB"/>
    <w:rPr>
      <w:rFonts w:ascii="Arial" w:eastAsia="Arial" w:hAnsi="Arial" w:cs="Arial"/>
      <w:color w:val="000000"/>
      <w:kern w:val="0"/>
      <w:sz w:val="24"/>
      <w:szCs w:val="24"/>
      <w:lang w:val="es-ES" w:eastAsia="es-CO"/>
    </w:rPr>
  </w:style>
  <w:style w:type="paragraph" w:styleId="Piedepgina">
    <w:name w:val="footer"/>
    <w:basedOn w:val="Normal"/>
    <w:link w:val="PiedepginaCar"/>
    <w:uiPriority w:val="99"/>
    <w:rsid w:val="009B68BB"/>
    <w:pPr>
      <w:tabs>
        <w:tab w:val="center" w:pos="4252"/>
        <w:tab w:val="right" w:pos="8504"/>
      </w:tabs>
    </w:pPr>
  </w:style>
  <w:style w:type="character" w:customStyle="1" w:styleId="PiedepginaCar">
    <w:name w:val="Pie de página Car"/>
    <w:basedOn w:val="Fuentedeprrafopredeter"/>
    <w:link w:val="Piedepgina"/>
    <w:uiPriority w:val="99"/>
    <w:rsid w:val="009B68BB"/>
    <w:rPr>
      <w:rFonts w:ascii="Arial" w:eastAsia="Arial" w:hAnsi="Arial" w:cs="Arial"/>
      <w:color w:val="000000"/>
      <w:kern w:val="0"/>
      <w:sz w:val="24"/>
      <w:szCs w:val="24"/>
      <w:lang w:val="es-ES" w:eastAsia="es-CO"/>
    </w:rPr>
  </w:style>
  <w:style w:type="paragraph" w:styleId="Textoindependiente">
    <w:name w:val="Body Text"/>
    <w:basedOn w:val="Normal"/>
    <w:link w:val="TextoindependienteCar"/>
    <w:uiPriority w:val="99"/>
    <w:rsid w:val="009B68B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rsid w:val="009B68BB"/>
    <w:rPr>
      <w:rFonts w:ascii="Times New Roman" w:eastAsia="Arial" w:hAnsi="Times New Roman" w:cs="Arial"/>
      <w:kern w:val="0"/>
      <w:sz w:val="24"/>
      <w:szCs w:val="24"/>
      <w:lang w:val="es-MX" w:eastAsia="es-CO"/>
    </w:rPr>
  </w:style>
  <w:style w:type="character" w:styleId="Refdecomentario">
    <w:name w:val="annotation reference"/>
    <w:basedOn w:val="Fuentedeprrafopredeter"/>
    <w:uiPriority w:val="99"/>
    <w:semiHidden/>
    <w:rsid w:val="009B68BB"/>
    <w:rPr>
      <w:rFonts w:cs="Times New Roman"/>
      <w:sz w:val="16"/>
    </w:rPr>
  </w:style>
  <w:style w:type="paragraph" w:styleId="Textocomentario">
    <w:name w:val="annotation text"/>
    <w:basedOn w:val="Normal"/>
    <w:link w:val="TextocomentarioCar"/>
    <w:uiPriority w:val="99"/>
    <w:semiHidden/>
    <w:rsid w:val="009B68BB"/>
    <w:rPr>
      <w:sz w:val="20"/>
    </w:rPr>
  </w:style>
  <w:style w:type="character" w:customStyle="1" w:styleId="TextocomentarioCar">
    <w:name w:val="Texto comentario Car"/>
    <w:basedOn w:val="Fuentedeprrafopredeter"/>
    <w:link w:val="Textocomentario"/>
    <w:uiPriority w:val="99"/>
    <w:semiHidden/>
    <w:rsid w:val="009B68BB"/>
    <w:rPr>
      <w:rFonts w:ascii="Arial" w:eastAsia="Arial" w:hAnsi="Arial" w:cs="Arial"/>
      <w:color w:val="000000"/>
      <w:kern w:val="0"/>
      <w:sz w:val="20"/>
      <w:szCs w:val="24"/>
      <w:lang w:val="es-ES" w:eastAsia="es-CO"/>
    </w:rPr>
  </w:style>
  <w:style w:type="table" w:styleId="Tablaconcuadrcula">
    <w:name w:val="Table Grid"/>
    <w:basedOn w:val="Tablanormal"/>
    <w:uiPriority w:val="59"/>
    <w:rsid w:val="009B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9B68BB"/>
    <w:rPr>
      <w:rFonts w:cs="Times New Roman"/>
      <w:color w:val="0000FF"/>
      <w:u w:val="single"/>
    </w:rPr>
  </w:style>
  <w:style w:type="character" w:styleId="Nmerodepgina">
    <w:name w:val="page number"/>
    <w:basedOn w:val="Fuentedeprrafopredeter"/>
    <w:uiPriority w:val="99"/>
    <w:rsid w:val="009B68BB"/>
    <w:rPr>
      <w:rFonts w:cs="Times New Roman"/>
    </w:rPr>
  </w:style>
  <w:style w:type="paragraph" w:styleId="Textoindependiente2">
    <w:name w:val="Body Text 2"/>
    <w:basedOn w:val="Normal"/>
    <w:link w:val="Textoindependiente2Car"/>
    <w:uiPriority w:val="99"/>
    <w:rsid w:val="009B68B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rsid w:val="009B68BB"/>
    <w:rPr>
      <w:rFonts w:ascii="Times New Roman" w:eastAsia="Arial" w:hAnsi="Times New Roman" w:cs="Arial"/>
      <w:kern w:val="0"/>
      <w:sz w:val="24"/>
      <w:szCs w:val="24"/>
      <w:lang w:val="es-ES" w:eastAsia="es-CO"/>
    </w:rPr>
  </w:style>
  <w:style w:type="paragraph" w:styleId="Textoindependiente3">
    <w:name w:val="Body Text 3"/>
    <w:basedOn w:val="Normal"/>
    <w:link w:val="Textoindependiente3Car"/>
    <w:uiPriority w:val="99"/>
    <w:rsid w:val="009B68BB"/>
    <w:pPr>
      <w:spacing w:after="120"/>
    </w:pPr>
    <w:rPr>
      <w:sz w:val="16"/>
      <w:szCs w:val="16"/>
    </w:rPr>
  </w:style>
  <w:style w:type="character" w:customStyle="1" w:styleId="Textoindependiente3Car">
    <w:name w:val="Texto independiente 3 Car"/>
    <w:basedOn w:val="Fuentedeprrafopredeter"/>
    <w:link w:val="Textoindependiente3"/>
    <w:uiPriority w:val="99"/>
    <w:rsid w:val="009B68BB"/>
    <w:rPr>
      <w:rFonts w:ascii="Arial" w:eastAsia="Arial" w:hAnsi="Arial" w:cs="Arial"/>
      <w:color w:val="000000"/>
      <w:kern w:val="0"/>
      <w:sz w:val="16"/>
      <w:szCs w:val="16"/>
      <w:lang w:val="es-ES" w:eastAsia="es-CO"/>
    </w:rPr>
  </w:style>
  <w:style w:type="paragraph" w:styleId="Textodeglobo">
    <w:name w:val="Balloon Text"/>
    <w:basedOn w:val="Normal"/>
    <w:link w:val="TextodegloboCar"/>
    <w:uiPriority w:val="99"/>
    <w:semiHidden/>
    <w:rsid w:val="009B68BB"/>
    <w:rPr>
      <w:rFonts w:ascii="Tahoma" w:hAnsi="Tahoma" w:cs="Tahoma"/>
      <w:sz w:val="16"/>
      <w:szCs w:val="16"/>
    </w:rPr>
  </w:style>
  <w:style w:type="character" w:customStyle="1" w:styleId="TextodegloboCar">
    <w:name w:val="Texto de globo Car"/>
    <w:basedOn w:val="Fuentedeprrafopredeter"/>
    <w:link w:val="Textodeglobo"/>
    <w:uiPriority w:val="99"/>
    <w:semiHidden/>
    <w:rsid w:val="009B68BB"/>
    <w:rPr>
      <w:rFonts w:ascii="Tahoma" w:eastAsia="Arial" w:hAnsi="Tahoma" w:cs="Tahoma"/>
      <w:color w:val="000000"/>
      <w:kern w:val="0"/>
      <w:sz w:val="16"/>
      <w:szCs w:val="16"/>
      <w:lang w:val="es-ES" w:eastAsia="es-CO"/>
    </w:rPr>
  </w:style>
  <w:style w:type="paragraph" w:customStyle="1" w:styleId="Table">
    <w:name w:val="Table"/>
    <w:basedOn w:val="Normal"/>
    <w:autoRedefine/>
    <w:uiPriority w:val="99"/>
    <w:rsid w:val="009B68BB"/>
    <w:pPr>
      <w:spacing w:before="40" w:after="40"/>
      <w:ind w:left="4" w:hanging="4"/>
    </w:pPr>
    <w:rPr>
      <w:b/>
      <w:sz w:val="20"/>
      <w:lang w:val="en-GB"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nhideWhenUsed/>
    <w:rsid w:val="009B68BB"/>
    <w:rPr>
      <w:sz w:val="20"/>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rsid w:val="009B68BB"/>
    <w:rPr>
      <w:rFonts w:ascii="Arial" w:eastAsia="Arial" w:hAnsi="Arial" w:cs="Arial"/>
      <w:color w:val="000000"/>
      <w:kern w:val="0"/>
      <w:sz w:val="20"/>
      <w:szCs w:val="24"/>
      <w:lang w:val="es-ES" w:eastAsia="es-CO"/>
    </w:rPr>
  </w:style>
  <w:style w:type="character" w:styleId="Refdenotaalpie">
    <w:name w:val="footnote reference"/>
    <w:basedOn w:val="Fuentedeprrafopredeter"/>
    <w:uiPriority w:val="99"/>
    <w:unhideWhenUsed/>
    <w:rsid w:val="009B68BB"/>
    <w:rPr>
      <w:vertAlign w:val="superscript"/>
    </w:rPr>
  </w:style>
  <w:style w:type="paragraph" w:styleId="NormalWeb">
    <w:name w:val="Normal (Web)"/>
    <w:basedOn w:val="Normal"/>
    <w:link w:val="NormalWebCar"/>
    <w:uiPriority w:val="99"/>
    <w:rsid w:val="009B68BB"/>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9B68BB"/>
  </w:style>
  <w:style w:type="character" w:customStyle="1" w:styleId="NormalWebCar">
    <w:name w:val="Normal (Web) Car"/>
    <w:link w:val="NormalWeb"/>
    <w:uiPriority w:val="99"/>
    <w:locked/>
    <w:rsid w:val="009B68BB"/>
    <w:rPr>
      <w:rFonts w:ascii="Times New Roman" w:eastAsia="Arial" w:hAnsi="Times New Roman" w:cs="Arial"/>
      <w:kern w:val="0"/>
      <w:sz w:val="24"/>
      <w:szCs w:val="24"/>
      <w:lang w:eastAsia="es-CO"/>
    </w:rPr>
  </w:style>
  <w:style w:type="paragraph" w:styleId="Sinespaciado">
    <w:name w:val="No Spacing"/>
    <w:uiPriority w:val="1"/>
    <w:qFormat/>
    <w:rsid w:val="009B68BB"/>
  </w:style>
  <w:style w:type="paragraph" w:styleId="Revisin">
    <w:name w:val="Revision"/>
    <w:hidden/>
    <w:uiPriority w:val="99"/>
    <w:semiHidden/>
    <w:rsid w:val="009B68BB"/>
    <w:rPr>
      <w:color w:val="000000"/>
    </w:rPr>
  </w:style>
  <w:style w:type="paragraph" w:styleId="Textonotaalfinal">
    <w:name w:val="endnote text"/>
    <w:basedOn w:val="Normal"/>
    <w:link w:val="TextonotaalfinalCar"/>
    <w:uiPriority w:val="99"/>
    <w:semiHidden/>
    <w:unhideWhenUsed/>
    <w:rsid w:val="009B68BB"/>
    <w:rPr>
      <w:sz w:val="20"/>
      <w:szCs w:val="20"/>
    </w:rPr>
  </w:style>
  <w:style w:type="character" w:customStyle="1" w:styleId="TextonotaalfinalCar">
    <w:name w:val="Texto nota al final Car"/>
    <w:basedOn w:val="Fuentedeprrafopredeter"/>
    <w:link w:val="Textonotaalfinal"/>
    <w:uiPriority w:val="99"/>
    <w:semiHidden/>
    <w:rsid w:val="009B68BB"/>
    <w:rPr>
      <w:rFonts w:ascii="Arial" w:eastAsia="Arial" w:hAnsi="Arial" w:cs="Arial"/>
      <w:color w:val="000000"/>
      <w:kern w:val="0"/>
      <w:sz w:val="20"/>
      <w:szCs w:val="20"/>
      <w:lang w:val="es-ES" w:eastAsia="es-CO"/>
    </w:rPr>
  </w:style>
  <w:style w:type="character" w:styleId="Refdenotaalfinal">
    <w:name w:val="endnote reference"/>
    <w:basedOn w:val="Fuentedeprrafopredeter"/>
    <w:uiPriority w:val="99"/>
    <w:semiHidden/>
    <w:unhideWhenUsed/>
    <w:rsid w:val="009B68BB"/>
    <w:rPr>
      <w:vertAlign w:val="superscript"/>
    </w:rPr>
  </w:style>
  <w:style w:type="paragraph" w:customStyle="1" w:styleId="elsevierstylepara">
    <w:name w:val="elsevierstylepara"/>
    <w:basedOn w:val="Normal"/>
    <w:rsid w:val="009B68BB"/>
    <w:pPr>
      <w:spacing w:before="100" w:beforeAutospacing="1" w:after="100" w:afterAutospacing="1"/>
    </w:pPr>
    <w:rPr>
      <w:rFonts w:ascii="Times New Roman" w:eastAsia="Times New Roman" w:hAnsi="Times New Roman" w:cs="Times New Roman"/>
      <w:color w:val="auto"/>
      <w:lang w:val="es-CO"/>
    </w:rPr>
  </w:style>
  <w:style w:type="character" w:customStyle="1" w:styleId="elsevierstylesup">
    <w:name w:val="elsevierstylesup"/>
    <w:basedOn w:val="Fuentedeprrafopredeter"/>
    <w:rsid w:val="009B68BB"/>
  </w:style>
  <w:style w:type="paragraph" w:customStyle="1" w:styleId="Default">
    <w:name w:val="Default"/>
    <w:rsid w:val="009B68BB"/>
    <w:pPr>
      <w:autoSpaceDE w:val="0"/>
      <w:autoSpaceDN w:val="0"/>
      <w:adjustRightInd w:val="0"/>
    </w:pPr>
    <w:rPr>
      <w:rFonts w:ascii="Calibri" w:eastAsia="Times New Roman" w:hAnsi="Calibri" w:cs="Calibri"/>
      <w:color w:val="000000"/>
      <w:lang w:eastAsia="es-ES"/>
    </w:rPr>
  </w:style>
  <w:style w:type="character" w:styleId="Textoennegrita">
    <w:name w:val="Strong"/>
    <w:basedOn w:val="Fuentedeprrafopredeter"/>
    <w:uiPriority w:val="22"/>
    <w:qFormat/>
    <w:rsid w:val="009B68BB"/>
    <w:rPr>
      <w:b/>
      <w:bCs/>
    </w:rPr>
  </w:style>
  <w:style w:type="paragraph" w:customStyle="1" w:styleId="ms-rtethemeforecolor-2-4">
    <w:name w:val="ms-rtethemeforecolor-2-4"/>
    <w:basedOn w:val="Normal"/>
    <w:rsid w:val="009B68BB"/>
    <w:pPr>
      <w:spacing w:before="100" w:beforeAutospacing="1" w:after="100" w:afterAutospacing="1"/>
    </w:pPr>
    <w:rPr>
      <w:rFonts w:ascii="Times New Roman" w:eastAsia="Times New Roman" w:hAnsi="Times New Roman" w:cs="Times New Roman"/>
      <w:color w:val="auto"/>
      <w:lang w:val="es-CO"/>
    </w:rPr>
  </w:style>
  <w:style w:type="character" w:styleId="nfasis">
    <w:name w:val="Emphasis"/>
    <w:basedOn w:val="Fuentedeprrafopredeter"/>
    <w:uiPriority w:val="20"/>
    <w:qFormat/>
    <w:rsid w:val="009B68BB"/>
    <w:rPr>
      <w:i/>
      <w:iCs/>
    </w:rPr>
  </w:style>
  <w:style w:type="character" w:customStyle="1" w:styleId="redactor-invisible-space">
    <w:name w:val="redactor-invisible-space"/>
    <w:basedOn w:val="Fuentedeprrafopredeter"/>
    <w:rsid w:val="009B68BB"/>
  </w:style>
  <w:style w:type="paragraph" w:customStyle="1" w:styleId="cuerpo">
    <w:name w:val="cuerpo"/>
    <w:basedOn w:val="Normal"/>
    <w:rsid w:val="009B68BB"/>
    <w:pPr>
      <w:spacing w:before="100" w:beforeAutospacing="1" w:after="100" w:afterAutospacing="1"/>
    </w:pPr>
    <w:rPr>
      <w:rFonts w:ascii="Times New Roman" w:eastAsia="Times New Roman" w:hAnsi="Times New Roman" w:cs="Times New Roman"/>
      <w:color w:val="auto"/>
      <w:lang w:val="es-CO"/>
    </w:rPr>
  </w:style>
  <w:style w:type="character" w:customStyle="1" w:styleId="spelle">
    <w:name w:val="spelle"/>
    <w:basedOn w:val="Fuentedeprrafopredeter"/>
    <w:rsid w:val="009B68BB"/>
  </w:style>
  <w:style w:type="paragraph" w:customStyle="1" w:styleId="subnumeros">
    <w:name w:val="subnumeros"/>
    <w:basedOn w:val="Normal"/>
    <w:rsid w:val="009B68BB"/>
    <w:pPr>
      <w:spacing w:before="100" w:beforeAutospacing="1" w:after="100" w:afterAutospacing="1"/>
    </w:pPr>
    <w:rPr>
      <w:rFonts w:ascii="Times New Roman" w:eastAsia="Times New Roman" w:hAnsi="Times New Roman" w:cs="Times New Roman"/>
      <w:color w:val="auto"/>
      <w:lang w:val="es-CO"/>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TableGrid">
    <w:name w:val="TableGrid"/>
    <w:rsid w:val="00CD48A7"/>
    <w:rPr>
      <w:rFonts w:asciiTheme="minorHAnsi" w:eastAsiaTheme="minorEastAsia" w:hAnsiTheme="minorHAnsi" w:cstheme="minorBidi"/>
      <w:sz w:val="22"/>
      <w:szCs w:val="22"/>
      <w:lang w:val="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lc/pCAH9/zH1ipNCjl64sSXWlw==">CgMxLjAyCWguMzBqMHpsbDIIaC5namRneHMyCGgudHlqY3d0MghoLnR5amN3dDIOaC5icTNlbjBmYWNjemw4AGolChRzdWdnZXN0Ljd4N2t4aHh4NHpkchINSnVsaWFuIE1vcmVub2olChRzdWdnZXN0LnJvMXl4d2Y2ejlicBINSnVsaWFuIE1vcmVub2olChRzdWdnZXN0LjJkZzl5c3gyazZjNBINSnVsaWFuIE1vcmVub2olChRzdWdnZXN0LnVmaTQ3eWdldTA5axINSnVsaWFuIE1vcmVub2olChRzdWdnZXN0LnpjZ3ltNXFsb2wzcBINSnVsaWFuIE1vcmVub2olChRzdWdnZXN0LmU1NWF5NXhlcmtxdBINSnVsaWFuIE1vcmVub2olChRzdWdnZXN0LmEybnVqejc0MmQ5dBINSnVsaWFuIE1vcmVub3IhMWR6bWZkZm5WaWpTNkw2cVJHUGhJUmJpbHFOYVVEMz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5717</Words>
  <Characters>31445</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Eliana Flechas</dc:creator>
  <cp:lastModifiedBy>GLORIA INES CELY LUNA</cp:lastModifiedBy>
  <cp:revision>2</cp:revision>
  <cp:lastPrinted>2024-03-07T16:05:00Z</cp:lastPrinted>
  <dcterms:created xsi:type="dcterms:W3CDTF">2024-03-08T14:46:00Z</dcterms:created>
  <dcterms:modified xsi:type="dcterms:W3CDTF">2024-03-08T14:46:00Z</dcterms:modified>
</cp:coreProperties>
</file>