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8B0B" w14:textId="3DD1E784" w:rsidR="00B154F7" w:rsidRDefault="00B154F7" w:rsidP="00B154F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PROPOSICIÓ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N 179 de 2026</w:t>
      </w:r>
    </w:p>
    <w:p w14:paraId="6F003D43" w14:textId="5B0B7807" w:rsidR="00C92236" w:rsidRPr="00B7262F" w:rsidRDefault="00B7262F" w:rsidP="00B7262F">
      <w:pPr>
        <w:jc w:val="both"/>
        <w:rPr>
          <w:rFonts w:ascii="Arial" w:hAnsi="Arial" w:cs="Arial"/>
          <w:sz w:val="24"/>
          <w:szCs w:val="24"/>
        </w:rPr>
      </w:pPr>
      <w:r w:rsidRPr="00B7262F">
        <w:rPr>
          <w:rFonts w:ascii="Arial" w:hAnsi="Arial" w:cs="Arial"/>
          <w:b/>
          <w:bCs/>
          <w:sz w:val="24"/>
          <w:szCs w:val="24"/>
        </w:rPr>
        <w:t>13.</w:t>
      </w:r>
      <w:r w:rsidRPr="00B7262F">
        <w:rPr>
          <w:rFonts w:ascii="Arial" w:hAnsi="Arial" w:cs="Arial"/>
          <w:sz w:val="24"/>
          <w:szCs w:val="24"/>
        </w:rPr>
        <w:t xml:space="preserve"> C</w:t>
      </w:r>
      <w:r w:rsidR="00CB598B">
        <w:rPr>
          <w:rFonts w:ascii="Arial" w:hAnsi="Arial" w:cs="Arial"/>
          <w:sz w:val="24"/>
          <w:szCs w:val="24"/>
        </w:rPr>
        <w:t>ó</w:t>
      </w:r>
      <w:r w:rsidRPr="00B7262F">
        <w:rPr>
          <w:rFonts w:ascii="Arial" w:hAnsi="Arial" w:cs="Arial"/>
          <w:sz w:val="24"/>
          <w:szCs w:val="24"/>
        </w:rPr>
        <w:t xml:space="preserve">mo desde cada subred se está garantizando, el suministro de medicamentos, ayudas técnicas. Discrimine contratos vigentes y cuantos están en curso, su objeto y publicación y número de registro en el </w:t>
      </w:r>
      <w:r w:rsidR="00B25EBE">
        <w:rPr>
          <w:rFonts w:ascii="Arial" w:hAnsi="Arial" w:cs="Arial"/>
          <w:sz w:val="24"/>
          <w:szCs w:val="24"/>
        </w:rPr>
        <w:t>S</w:t>
      </w:r>
      <w:r w:rsidRPr="00B7262F">
        <w:rPr>
          <w:rFonts w:ascii="Arial" w:hAnsi="Arial" w:cs="Arial"/>
          <w:sz w:val="24"/>
          <w:szCs w:val="24"/>
        </w:rPr>
        <w:t xml:space="preserve">ecop.  </w:t>
      </w:r>
    </w:p>
    <w:p w14:paraId="773B1BF0" w14:textId="39A48654" w:rsidR="00B7262F" w:rsidRDefault="00B7262F" w:rsidP="00B7262F">
      <w:pPr>
        <w:jc w:val="both"/>
        <w:rPr>
          <w:rFonts w:ascii="Arial" w:hAnsi="Arial" w:cs="Arial"/>
          <w:sz w:val="24"/>
          <w:szCs w:val="24"/>
        </w:rPr>
      </w:pPr>
      <w:r w:rsidRPr="00B7262F">
        <w:rPr>
          <w:rFonts w:ascii="Arial" w:hAnsi="Arial" w:cs="Arial"/>
          <w:b/>
          <w:bCs/>
          <w:sz w:val="24"/>
          <w:szCs w:val="24"/>
        </w:rPr>
        <w:t>Respuesta.</w:t>
      </w:r>
      <w:r w:rsidRPr="00B7262F">
        <w:rPr>
          <w:rFonts w:ascii="Arial" w:hAnsi="Arial" w:cs="Arial"/>
          <w:sz w:val="24"/>
          <w:szCs w:val="24"/>
        </w:rPr>
        <w:t xml:space="preserve"> La Subred Integrada de Servicios de Salud Sur E.S.E. </w:t>
      </w:r>
      <w:r>
        <w:rPr>
          <w:rFonts w:ascii="Arial" w:hAnsi="Arial" w:cs="Arial"/>
          <w:sz w:val="24"/>
          <w:szCs w:val="24"/>
        </w:rPr>
        <w:t xml:space="preserve">en el marco de convenios y/o contratos </w:t>
      </w:r>
      <w:r w:rsidR="00B25EBE">
        <w:rPr>
          <w:rFonts w:ascii="Arial" w:hAnsi="Arial" w:cs="Arial"/>
          <w:sz w:val="24"/>
          <w:szCs w:val="24"/>
        </w:rPr>
        <w:t xml:space="preserve">interadministrativos </w:t>
      </w:r>
      <w:r>
        <w:rPr>
          <w:rFonts w:ascii="Arial" w:hAnsi="Arial" w:cs="Arial"/>
          <w:sz w:val="24"/>
          <w:szCs w:val="24"/>
        </w:rPr>
        <w:t xml:space="preserve">con </w:t>
      </w:r>
      <w:r w:rsidR="004972AE">
        <w:rPr>
          <w:rFonts w:ascii="Arial" w:hAnsi="Arial" w:cs="Arial"/>
          <w:sz w:val="24"/>
          <w:szCs w:val="24"/>
        </w:rPr>
        <w:t xml:space="preserve">el Fondo de Desarrollo Local </w:t>
      </w:r>
      <w:r w:rsidR="00B25EBE">
        <w:rPr>
          <w:rFonts w:ascii="Arial" w:hAnsi="Arial" w:cs="Arial"/>
          <w:sz w:val="24"/>
          <w:szCs w:val="24"/>
        </w:rPr>
        <w:t>realiza</w:t>
      </w:r>
      <w:r>
        <w:rPr>
          <w:rFonts w:ascii="Arial" w:hAnsi="Arial" w:cs="Arial"/>
          <w:sz w:val="24"/>
          <w:szCs w:val="24"/>
        </w:rPr>
        <w:t xml:space="preserve"> entrega de ayudas técnicas de acuerdo a los criterios establecidos.</w:t>
      </w:r>
    </w:p>
    <w:p w14:paraId="31ABB5E8" w14:textId="1778A800" w:rsidR="00B7262F" w:rsidRPr="00B7262F" w:rsidRDefault="00B7262F" w:rsidP="00B726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Actualmente, se encuentran 3 contratos vigentes y 3 en proceso de liquidación</w:t>
      </w:r>
      <w:r w:rsidR="00CB598B">
        <w:rPr>
          <w:rFonts w:ascii="Arial" w:hAnsi="Arial" w:cs="Arial"/>
          <w:sz w:val="24"/>
          <w:szCs w:val="24"/>
        </w:rPr>
        <w:t>, tal y como se relaciona en el archivo adjunto</w:t>
      </w:r>
      <w:r w:rsidR="004972AE">
        <w:rPr>
          <w:rFonts w:ascii="Arial" w:hAnsi="Arial" w:cs="Arial"/>
          <w:sz w:val="24"/>
          <w:szCs w:val="24"/>
        </w:rPr>
        <w:t>.</w:t>
      </w:r>
    </w:p>
    <w:sectPr w:rsidR="00B7262F" w:rsidRPr="00B726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62F"/>
    <w:rsid w:val="004972AE"/>
    <w:rsid w:val="004A32E5"/>
    <w:rsid w:val="00B154F7"/>
    <w:rsid w:val="00B25EBE"/>
    <w:rsid w:val="00B7262F"/>
    <w:rsid w:val="00C92236"/>
    <w:rsid w:val="00CB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70550"/>
  <w15:chartTrackingRefBased/>
  <w15:docId w15:val="{604361A4-4A00-429E-A618-2DABD45D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505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VHMED</dc:creator>
  <cp:keywords/>
  <dc:description/>
  <cp:lastModifiedBy>VHMED</cp:lastModifiedBy>
  <cp:revision>6</cp:revision>
  <dcterms:created xsi:type="dcterms:W3CDTF">2026-02-17T19:21:00Z</dcterms:created>
  <dcterms:modified xsi:type="dcterms:W3CDTF">2026-02-17T19:42:00Z</dcterms:modified>
</cp:coreProperties>
</file>